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7FD81" w14:textId="102E6E0D" w:rsidR="00F67384" w:rsidRPr="00F67384" w:rsidRDefault="00F67384" w:rsidP="006723E5">
      <w:pPr>
        <w:pBdr>
          <w:top w:val="nil"/>
          <w:left w:val="nil"/>
          <w:bottom w:val="nil"/>
          <w:right w:val="nil"/>
          <w:between w:val="nil"/>
        </w:pBdr>
        <w:spacing w:after="0" w:line="240" w:lineRule="auto"/>
        <w:ind w:left="360" w:hanging="360"/>
        <w:jc w:val="center"/>
        <w:rPr>
          <w:rFonts w:ascii="Aptos" w:hAnsi="Aptos"/>
          <w:b/>
          <w:bCs/>
          <w:sz w:val="24"/>
          <w:szCs w:val="24"/>
        </w:rPr>
      </w:pPr>
      <w:r w:rsidRPr="00F67384">
        <w:rPr>
          <w:rFonts w:ascii="Aptos" w:hAnsi="Aptos"/>
          <w:b/>
          <w:bCs/>
          <w:sz w:val="24"/>
          <w:szCs w:val="24"/>
        </w:rPr>
        <w:t>HISTORIA CLÍNICA</w:t>
      </w:r>
    </w:p>
    <w:p w14:paraId="35E570BA" w14:textId="77777777" w:rsidR="00F67384" w:rsidRPr="00F67384" w:rsidRDefault="00F67384" w:rsidP="006723E5">
      <w:pPr>
        <w:pBdr>
          <w:top w:val="nil"/>
          <w:left w:val="nil"/>
          <w:bottom w:val="nil"/>
          <w:right w:val="nil"/>
          <w:between w:val="nil"/>
        </w:pBdr>
        <w:spacing w:after="0" w:line="240" w:lineRule="auto"/>
        <w:ind w:left="360" w:hanging="360"/>
        <w:jc w:val="both"/>
        <w:rPr>
          <w:rFonts w:ascii="Aptos" w:hAnsi="Aptos"/>
          <w:sz w:val="24"/>
          <w:szCs w:val="24"/>
        </w:rPr>
      </w:pPr>
    </w:p>
    <w:p w14:paraId="00000001" w14:textId="77777777" w:rsidR="006C2C00" w:rsidRPr="00F67384" w:rsidRDefault="00000000" w:rsidP="006723E5">
      <w:pPr>
        <w:numPr>
          <w:ilvl w:val="0"/>
          <w:numId w:val="6"/>
        </w:numPr>
        <w:pBdr>
          <w:top w:val="nil"/>
          <w:left w:val="nil"/>
          <w:bottom w:val="nil"/>
          <w:right w:val="nil"/>
          <w:between w:val="nil"/>
        </w:pBdr>
        <w:shd w:val="clear" w:color="auto" w:fill="D9D9D9" w:themeFill="background1" w:themeFillShade="D9"/>
        <w:spacing w:after="0" w:line="240" w:lineRule="auto"/>
        <w:jc w:val="both"/>
        <w:rPr>
          <w:rFonts w:ascii="Aptos" w:hAnsi="Aptos"/>
          <w:color w:val="000000"/>
          <w:sz w:val="24"/>
          <w:szCs w:val="24"/>
        </w:rPr>
      </w:pPr>
      <w:r w:rsidRPr="00F67384">
        <w:rPr>
          <w:rFonts w:ascii="Aptos" w:eastAsia="Arial" w:hAnsi="Aptos" w:cs="Arial"/>
          <w:b/>
          <w:color w:val="000000"/>
          <w:sz w:val="24"/>
          <w:szCs w:val="24"/>
        </w:rPr>
        <w:t>DATOS DE IDENTIFICACIÓN:</w:t>
      </w:r>
    </w:p>
    <w:p w14:paraId="00000002" w14:textId="136DC9BA" w:rsidR="006C2C00" w:rsidRPr="00F67384" w:rsidRDefault="00000000" w:rsidP="006723E5">
      <w:pPr>
        <w:numPr>
          <w:ilvl w:val="0"/>
          <w:numId w:val="3"/>
        </w:numPr>
        <w:pBdr>
          <w:top w:val="nil"/>
          <w:left w:val="nil"/>
          <w:bottom w:val="nil"/>
          <w:right w:val="nil"/>
          <w:between w:val="nil"/>
        </w:pBdr>
        <w:spacing w:before="120" w:after="0" w:line="240" w:lineRule="auto"/>
        <w:jc w:val="both"/>
        <w:rPr>
          <w:rFonts w:ascii="Aptos" w:hAnsi="Aptos"/>
          <w:color w:val="000000"/>
          <w:sz w:val="24"/>
          <w:szCs w:val="24"/>
        </w:rPr>
      </w:pPr>
      <w:r w:rsidRPr="00F67384">
        <w:rPr>
          <w:rFonts w:ascii="Aptos" w:eastAsia="Arial" w:hAnsi="Aptos" w:cs="Arial"/>
          <w:color w:val="000000"/>
          <w:sz w:val="24"/>
          <w:szCs w:val="24"/>
        </w:rPr>
        <w:t xml:space="preserve">Nombre: </w:t>
      </w:r>
      <w:r w:rsidR="00867597">
        <w:rPr>
          <w:rFonts w:ascii="Aptos" w:eastAsia="Arial" w:hAnsi="Aptos" w:cs="Arial"/>
          <w:sz w:val="24"/>
          <w:szCs w:val="24"/>
        </w:rPr>
        <w:t>Jonathan Domínguez</w:t>
      </w:r>
    </w:p>
    <w:p w14:paraId="00000003" w14:textId="130B1707"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 xml:space="preserve">Edad: </w:t>
      </w:r>
      <w:r w:rsidR="00867597">
        <w:rPr>
          <w:rFonts w:ascii="Aptos" w:eastAsia="Arial" w:hAnsi="Aptos" w:cs="Arial"/>
          <w:sz w:val="24"/>
          <w:szCs w:val="24"/>
        </w:rPr>
        <w:t>35</w:t>
      </w:r>
      <w:r w:rsidRPr="00F67384">
        <w:rPr>
          <w:rFonts w:ascii="Aptos" w:eastAsia="Arial" w:hAnsi="Aptos" w:cs="Arial"/>
          <w:sz w:val="24"/>
          <w:szCs w:val="24"/>
        </w:rPr>
        <w:t xml:space="preserve"> años </w:t>
      </w:r>
    </w:p>
    <w:p w14:paraId="00000004" w14:textId="77777777"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Sexo:</w:t>
      </w:r>
      <w:r w:rsidRPr="00F67384">
        <w:rPr>
          <w:rFonts w:ascii="Aptos" w:eastAsia="Arial" w:hAnsi="Aptos" w:cs="Arial"/>
          <w:sz w:val="24"/>
          <w:szCs w:val="24"/>
        </w:rPr>
        <w:t xml:space="preserve"> Masculino</w:t>
      </w:r>
    </w:p>
    <w:p w14:paraId="00000005" w14:textId="77777777"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Estado Civil: Solter</w:t>
      </w:r>
      <w:r w:rsidRPr="00F67384">
        <w:rPr>
          <w:rFonts w:ascii="Aptos" w:eastAsia="Arial" w:hAnsi="Aptos" w:cs="Arial"/>
          <w:sz w:val="24"/>
          <w:szCs w:val="24"/>
        </w:rPr>
        <w:t>o</w:t>
      </w:r>
    </w:p>
    <w:p w14:paraId="00000006" w14:textId="77777777"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Religión: Católica</w:t>
      </w:r>
    </w:p>
    <w:p w14:paraId="00000007" w14:textId="47EEE166"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 xml:space="preserve">Escolaridad: </w:t>
      </w:r>
      <w:r w:rsidR="00D964A0">
        <w:rPr>
          <w:rFonts w:ascii="Aptos" w:eastAsia="Arial" w:hAnsi="Aptos" w:cs="Arial"/>
          <w:sz w:val="24"/>
          <w:szCs w:val="24"/>
        </w:rPr>
        <w:t>Universitaria</w:t>
      </w:r>
      <w:r w:rsidR="00867597">
        <w:rPr>
          <w:rFonts w:ascii="Aptos" w:eastAsia="Arial" w:hAnsi="Aptos" w:cs="Arial"/>
          <w:sz w:val="24"/>
          <w:szCs w:val="24"/>
        </w:rPr>
        <w:t xml:space="preserve"> (Ingeniería Industrial)</w:t>
      </w:r>
    </w:p>
    <w:p w14:paraId="00000008" w14:textId="77777777"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Documento de identidad:</w:t>
      </w:r>
      <w:r w:rsidRPr="00F67384">
        <w:rPr>
          <w:rFonts w:ascii="Aptos" w:eastAsia="Arial" w:hAnsi="Aptos" w:cs="Arial"/>
          <w:sz w:val="24"/>
          <w:szCs w:val="24"/>
        </w:rPr>
        <w:t xml:space="preserve"> XXX</w:t>
      </w:r>
    </w:p>
    <w:p w14:paraId="00000009" w14:textId="5F45D7F0"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sz w:val="24"/>
          <w:szCs w:val="24"/>
        </w:rPr>
        <w:t>Número</w:t>
      </w:r>
      <w:r w:rsidRPr="00F67384">
        <w:rPr>
          <w:rFonts w:ascii="Aptos" w:eastAsia="Arial" w:hAnsi="Aptos" w:cs="Arial"/>
          <w:color w:val="000000"/>
          <w:sz w:val="24"/>
          <w:szCs w:val="24"/>
        </w:rPr>
        <w:t xml:space="preserve"> de la cama: </w:t>
      </w:r>
      <w:r w:rsidR="00D964A0">
        <w:rPr>
          <w:rFonts w:ascii="Aptos" w:eastAsia="Arial" w:hAnsi="Aptos" w:cs="Arial"/>
          <w:sz w:val="24"/>
          <w:szCs w:val="24"/>
        </w:rPr>
        <w:t>215</w:t>
      </w:r>
    </w:p>
    <w:p w14:paraId="0000000A" w14:textId="77777777"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sz w:val="24"/>
          <w:szCs w:val="24"/>
        </w:rPr>
        <w:t xml:space="preserve">Servicio: Hospitalización </w:t>
      </w:r>
    </w:p>
    <w:p w14:paraId="0000000B" w14:textId="0FCF5C6F"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 xml:space="preserve">Ocupación o profesión: </w:t>
      </w:r>
      <w:r w:rsidR="00867597" w:rsidRPr="00867597">
        <w:rPr>
          <w:rFonts w:ascii="Aptos" w:eastAsia="Arial" w:hAnsi="Aptos" w:cs="Arial"/>
          <w:color w:val="000000"/>
          <w:sz w:val="24"/>
          <w:szCs w:val="24"/>
        </w:rPr>
        <w:t>Ingeniero industrial en empresa de manufactura</w:t>
      </w:r>
    </w:p>
    <w:p w14:paraId="0000000C" w14:textId="64245A3A"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 xml:space="preserve">Origen: </w:t>
      </w:r>
      <w:r w:rsidR="00867597" w:rsidRPr="00867597">
        <w:rPr>
          <w:rFonts w:ascii="Aptos" w:eastAsia="Arial" w:hAnsi="Aptos" w:cs="Arial"/>
          <w:color w:val="000000"/>
          <w:sz w:val="24"/>
          <w:szCs w:val="24"/>
        </w:rPr>
        <w:t>Monterrey, Nuevo León, México</w:t>
      </w:r>
    </w:p>
    <w:p w14:paraId="0000000D" w14:textId="26382E63"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Procedencia y dirección:</w:t>
      </w:r>
      <w:r w:rsidRPr="00F67384">
        <w:rPr>
          <w:rFonts w:ascii="Aptos" w:eastAsia="Arial" w:hAnsi="Aptos" w:cs="Arial"/>
          <w:sz w:val="24"/>
          <w:szCs w:val="24"/>
        </w:rPr>
        <w:t xml:space="preserve"> </w:t>
      </w:r>
      <w:r w:rsidR="00D964A0">
        <w:rPr>
          <w:rFonts w:ascii="Aptos" w:eastAsia="Arial" w:hAnsi="Aptos" w:cs="Arial"/>
          <w:sz w:val="24"/>
          <w:szCs w:val="24"/>
        </w:rPr>
        <w:t>Manizales</w:t>
      </w:r>
      <w:r w:rsidRPr="00F67384">
        <w:rPr>
          <w:rFonts w:ascii="Aptos" w:eastAsia="Arial" w:hAnsi="Aptos" w:cs="Arial"/>
          <w:color w:val="000000"/>
          <w:sz w:val="24"/>
          <w:szCs w:val="24"/>
        </w:rPr>
        <w:t>, Calda</w:t>
      </w:r>
      <w:r w:rsidRPr="00F67384">
        <w:rPr>
          <w:rFonts w:ascii="Aptos" w:eastAsia="Arial" w:hAnsi="Aptos" w:cs="Arial"/>
          <w:sz w:val="24"/>
          <w:szCs w:val="24"/>
        </w:rPr>
        <w:t>s</w:t>
      </w:r>
    </w:p>
    <w:p w14:paraId="0000000E" w14:textId="1C91A88F"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Fecha de consulta:</w:t>
      </w:r>
      <w:r w:rsidRPr="00F67384">
        <w:rPr>
          <w:rFonts w:ascii="Aptos" w:eastAsia="Arial" w:hAnsi="Aptos" w:cs="Arial"/>
          <w:sz w:val="24"/>
          <w:szCs w:val="24"/>
        </w:rPr>
        <w:t xml:space="preserve"> </w:t>
      </w:r>
      <w:r w:rsidR="00867597">
        <w:rPr>
          <w:rFonts w:ascii="Aptos" w:eastAsia="Arial" w:hAnsi="Aptos" w:cs="Arial"/>
          <w:sz w:val="24"/>
          <w:szCs w:val="24"/>
        </w:rPr>
        <w:t>septiembre 01</w:t>
      </w:r>
      <w:r w:rsidR="00DF2224">
        <w:rPr>
          <w:rFonts w:ascii="Aptos" w:eastAsia="Arial" w:hAnsi="Aptos" w:cs="Arial"/>
          <w:sz w:val="24"/>
          <w:szCs w:val="24"/>
        </w:rPr>
        <w:t xml:space="preserve"> </w:t>
      </w:r>
      <w:r w:rsidR="003F302D">
        <w:rPr>
          <w:rFonts w:ascii="Aptos" w:eastAsia="Arial" w:hAnsi="Aptos" w:cs="Arial"/>
          <w:sz w:val="24"/>
          <w:szCs w:val="24"/>
        </w:rPr>
        <w:t>de 202</w:t>
      </w:r>
      <w:r w:rsidR="00D964A0">
        <w:rPr>
          <w:rFonts w:ascii="Aptos" w:eastAsia="Arial" w:hAnsi="Aptos" w:cs="Arial"/>
          <w:sz w:val="24"/>
          <w:szCs w:val="24"/>
        </w:rPr>
        <w:t>5</w:t>
      </w:r>
    </w:p>
    <w:p w14:paraId="0000000F" w14:textId="3BF0D09E"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Fecha de examen y elaboración de la historia:</w:t>
      </w:r>
      <w:r w:rsidR="003F302D">
        <w:rPr>
          <w:rFonts w:ascii="Aptos" w:eastAsia="Arial" w:hAnsi="Aptos" w:cs="Arial"/>
          <w:color w:val="000000"/>
          <w:sz w:val="24"/>
          <w:szCs w:val="24"/>
        </w:rPr>
        <w:t xml:space="preserve"> </w:t>
      </w:r>
      <w:r w:rsidR="00867597">
        <w:rPr>
          <w:rFonts w:ascii="Aptos" w:eastAsia="Arial" w:hAnsi="Aptos" w:cs="Arial"/>
          <w:color w:val="000000"/>
          <w:sz w:val="24"/>
          <w:szCs w:val="24"/>
        </w:rPr>
        <w:t>01</w:t>
      </w:r>
      <w:r w:rsidR="003F302D">
        <w:rPr>
          <w:rFonts w:ascii="Aptos" w:eastAsia="Arial" w:hAnsi="Aptos" w:cs="Arial"/>
          <w:color w:val="000000"/>
          <w:sz w:val="24"/>
          <w:szCs w:val="24"/>
        </w:rPr>
        <w:t xml:space="preserve"> de </w:t>
      </w:r>
      <w:r w:rsidR="00867597">
        <w:rPr>
          <w:rFonts w:ascii="Aptos" w:eastAsia="Arial" w:hAnsi="Aptos" w:cs="Arial"/>
          <w:color w:val="000000"/>
          <w:sz w:val="24"/>
          <w:szCs w:val="24"/>
        </w:rPr>
        <w:t>septiembre</w:t>
      </w:r>
      <w:r w:rsidR="003F302D">
        <w:rPr>
          <w:rFonts w:ascii="Aptos" w:eastAsia="Arial" w:hAnsi="Aptos" w:cs="Arial"/>
          <w:color w:val="000000"/>
          <w:sz w:val="24"/>
          <w:szCs w:val="24"/>
        </w:rPr>
        <w:t xml:space="preserve"> de 202</w:t>
      </w:r>
      <w:r w:rsidR="00D964A0">
        <w:rPr>
          <w:rFonts w:ascii="Aptos" w:eastAsia="Arial" w:hAnsi="Aptos" w:cs="Arial"/>
          <w:color w:val="000000"/>
          <w:sz w:val="24"/>
          <w:szCs w:val="24"/>
        </w:rPr>
        <w:t>5</w:t>
      </w:r>
    </w:p>
    <w:p w14:paraId="00000010" w14:textId="2F46CAB2"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Nombre del Hospital:</w:t>
      </w:r>
      <w:r w:rsidRPr="00F67384">
        <w:rPr>
          <w:rFonts w:ascii="Aptos" w:eastAsia="Arial" w:hAnsi="Aptos" w:cs="Arial"/>
          <w:sz w:val="24"/>
          <w:szCs w:val="24"/>
        </w:rPr>
        <w:t xml:space="preserve"> </w:t>
      </w:r>
      <w:r w:rsidR="00867597">
        <w:rPr>
          <w:rFonts w:ascii="Aptos" w:eastAsia="Arial" w:hAnsi="Aptos" w:cs="Arial"/>
          <w:sz w:val="24"/>
          <w:szCs w:val="24"/>
        </w:rPr>
        <w:t>Hospital Universitario de Caldas</w:t>
      </w:r>
    </w:p>
    <w:p w14:paraId="00000011" w14:textId="399A3AD5"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 xml:space="preserve">EPS: </w:t>
      </w:r>
      <w:r w:rsidR="00D964A0">
        <w:rPr>
          <w:rFonts w:ascii="Aptos" w:eastAsia="Arial" w:hAnsi="Aptos" w:cs="Arial"/>
          <w:sz w:val="24"/>
          <w:szCs w:val="24"/>
        </w:rPr>
        <w:t>Sanitas</w:t>
      </w:r>
    </w:p>
    <w:p w14:paraId="00000012" w14:textId="43EE5DE9"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 xml:space="preserve">Informante: </w:t>
      </w:r>
      <w:r w:rsidR="00867597">
        <w:rPr>
          <w:rFonts w:ascii="Aptos" w:eastAsia="Arial" w:hAnsi="Aptos" w:cs="Arial"/>
          <w:sz w:val="24"/>
          <w:szCs w:val="24"/>
        </w:rPr>
        <w:t>Paciente</w:t>
      </w:r>
    </w:p>
    <w:p w14:paraId="00000013" w14:textId="77777777"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Confiabilidad: Buena</w:t>
      </w:r>
      <w:r w:rsidRPr="00F67384">
        <w:rPr>
          <w:rFonts w:ascii="Aptos" w:eastAsia="Arial" w:hAnsi="Aptos" w:cs="Arial"/>
          <w:color w:val="000000"/>
          <w:sz w:val="24"/>
          <w:szCs w:val="24"/>
        </w:rPr>
        <w:tab/>
      </w:r>
      <w:r w:rsidRPr="00F67384">
        <w:rPr>
          <w:rFonts w:ascii="Aptos" w:eastAsia="Arial" w:hAnsi="Aptos" w:cs="Arial"/>
          <w:color w:val="000000"/>
          <w:sz w:val="24"/>
          <w:szCs w:val="24"/>
        </w:rPr>
        <w:tab/>
      </w:r>
      <w:r w:rsidRPr="00F67384">
        <w:rPr>
          <w:rFonts w:ascii="Aptos" w:eastAsia="Arial" w:hAnsi="Aptos" w:cs="Arial"/>
          <w:color w:val="000000"/>
          <w:sz w:val="24"/>
          <w:szCs w:val="24"/>
        </w:rPr>
        <w:tab/>
      </w:r>
      <w:r w:rsidRPr="00F67384">
        <w:rPr>
          <w:rFonts w:ascii="Aptos" w:eastAsia="Arial" w:hAnsi="Aptos" w:cs="Arial"/>
          <w:color w:val="000000"/>
          <w:sz w:val="24"/>
          <w:szCs w:val="24"/>
        </w:rPr>
        <w:tab/>
      </w:r>
      <w:r w:rsidRPr="00F67384">
        <w:rPr>
          <w:rFonts w:ascii="Aptos" w:eastAsia="Arial" w:hAnsi="Aptos" w:cs="Arial"/>
          <w:color w:val="000000"/>
          <w:sz w:val="24"/>
          <w:szCs w:val="24"/>
        </w:rPr>
        <w:tab/>
      </w:r>
    </w:p>
    <w:p w14:paraId="00000014" w14:textId="77777777" w:rsidR="006C2C00" w:rsidRPr="00F67384" w:rsidRDefault="00000000" w:rsidP="006723E5">
      <w:pPr>
        <w:numPr>
          <w:ilvl w:val="0"/>
          <w:numId w:val="3"/>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Registrador: Estudiante de enfermería- Universidad de Caldas.</w:t>
      </w:r>
    </w:p>
    <w:p w14:paraId="00000015" w14:textId="77777777" w:rsidR="006C2C00" w:rsidRPr="00F67384" w:rsidRDefault="006C2C00" w:rsidP="006723E5">
      <w:pPr>
        <w:pBdr>
          <w:top w:val="nil"/>
          <w:left w:val="nil"/>
          <w:bottom w:val="nil"/>
          <w:right w:val="nil"/>
          <w:between w:val="nil"/>
        </w:pBdr>
        <w:spacing w:after="0" w:line="240" w:lineRule="auto"/>
        <w:ind w:left="360"/>
        <w:jc w:val="both"/>
        <w:rPr>
          <w:rFonts w:ascii="Aptos" w:eastAsia="Arial" w:hAnsi="Aptos" w:cs="Arial"/>
          <w:sz w:val="24"/>
          <w:szCs w:val="24"/>
        </w:rPr>
      </w:pPr>
    </w:p>
    <w:p w14:paraId="00000016" w14:textId="77777777" w:rsidR="006C2C00" w:rsidRPr="00F67384" w:rsidRDefault="00000000" w:rsidP="006723E5">
      <w:pPr>
        <w:numPr>
          <w:ilvl w:val="0"/>
          <w:numId w:val="6"/>
        </w:numPr>
        <w:pBdr>
          <w:top w:val="nil"/>
          <w:left w:val="nil"/>
          <w:bottom w:val="nil"/>
          <w:right w:val="nil"/>
          <w:between w:val="nil"/>
        </w:pBdr>
        <w:shd w:val="clear" w:color="auto" w:fill="D9D9D9" w:themeFill="background1" w:themeFillShade="D9"/>
        <w:spacing w:after="0" w:line="240" w:lineRule="auto"/>
        <w:jc w:val="both"/>
        <w:rPr>
          <w:rFonts w:ascii="Aptos" w:hAnsi="Aptos"/>
          <w:color w:val="000000"/>
          <w:sz w:val="24"/>
          <w:szCs w:val="24"/>
        </w:rPr>
      </w:pPr>
      <w:r w:rsidRPr="00F67384">
        <w:rPr>
          <w:rFonts w:ascii="Aptos" w:eastAsia="Arial" w:hAnsi="Aptos" w:cs="Arial"/>
          <w:b/>
          <w:color w:val="000000"/>
          <w:sz w:val="24"/>
          <w:szCs w:val="24"/>
        </w:rPr>
        <w:t>MOTIVO DE CONSULTA:</w:t>
      </w:r>
    </w:p>
    <w:p w14:paraId="177B32EF" w14:textId="69B6F4CB" w:rsidR="00D964A0" w:rsidRDefault="00867597" w:rsidP="006723E5">
      <w:pPr>
        <w:pBdr>
          <w:top w:val="nil"/>
          <w:left w:val="nil"/>
          <w:bottom w:val="nil"/>
          <w:right w:val="nil"/>
          <w:between w:val="nil"/>
        </w:pBdr>
        <w:spacing w:after="0" w:line="240" w:lineRule="auto"/>
        <w:ind w:left="360"/>
        <w:jc w:val="both"/>
        <w:rPr>
          <w:rFonts w:ascii="Aptos" w:eastAsia="Arial" w:hAnsi="Aptos" w:cs="Arial"/>
          <w:sz w:val="24"/>
          <w:szCs w:val="24"/>
        </w:rPr>
      </w:pPr>
      <w:r>
        <w:rPr>
          <w:rFonts w:ascii="Aptos" w:eastAsia="Arial" w:hAnsi="Aptos" w:cs="Arial"/>
          <w:sz w:val="24"/>
          <w:szCs w:val="24"/>
        </w:rPr>
        <w:t>Dolor torácico súbito</w:t>
      </w:r>
      <w:r w:rsidR="00E55271">
        <w:rPr>
          <w:rFonts w:ascii="Aptos" w:eastAsia="Arial" w:hAnsi="Aptos" w:cs="Arial"/>
          <w:sz w:val="24"/>
          <w:szCs w:val="24"/>
        </w:rPr>
        <w:t>,</w:t>
      </w:r>
      <w:r>
        <w:rPr>
          <w:rFonts w:ascii="Aptos" w:eastAsia="Arial" w:hAnsi="Aptos" w:cs="Arial"/>
          <w:sz w:val="24"/>
          <w:szCs w:val="24"/>
        </w:rPr>
        <w:t xml:space="preserve"> disnea</w:t>
      </w:r>
      <w:r w:rsidR="00E55271">
        <w:rPr>
          <w:rFonts w:ascii="Aptos" w:eastAsia="Arial" w:hAnsi="Aptos" w:cs="Arial"/>
          <w:sz w:val="24"/>
          <w:szCs w:val="24"/>
        </w:rPr>
        <w:t xml:space="preserve"> y episodios intensos de tos</w:t>
      </w:r>
    </w:p>
    <w:p w14:paraId="3E307991" w14:textId="77777777" w:rsidR="00867597" w:rsidRPr="00F67384" w:rsidRDefault="00867597" w:rsidP="006723E5">
      <w:pPr>
        <w:pBdr>
          <w:top w:val="nil"/>
          <w:left w:val="nil"/>
          <w:bottom w:val="nil"/>
          <w:right w:val="nil"/>
          <w:between w:val="nil"/>
        </w:pBdr>
        <w:spacing w:after="0" w:line="240" w:lineRule="auto"/>
        <w:ind w:left="360"/>
        <w:jc w:val="both"/>
        <w:rPr>
          <w:rFonts w:ascii="Aptos" w:eastAsia="Arial" w:hAnsi="Aptos" w:cs="Arial"/>
          <w:sz w:val="24"/>
          <w:szCs w:val="24"/>
        </w:rPr>
      </w:pPr>
    </w:p>
    <w:p w14:paraId="00000019" w14:textId="77777777" w:rsidR="006C2C00" w:rsidRPr="00F67384" w:rsidRDefault="00000000" w:rsidP="006723E5">
      <w:pPr>
        <w:numPr>
          <w:ilvl w:val="0"/>
          <w:numId w:val="6"/>
        </w:numPr>
        <w:pBdr>
          <w:top w:val="nil"/>
          <w:left w:val="nil"/>
          <w:bottom w:val="nil"/>
          <w:right w:val="nil"/>
          <w:between w:val="nil"/>
        </w:pBdr>
        <w:shd w:val="clear" w:color="auto" w:fill="D9D9D9" w:themeFill="background1" w:themeFillShade="D9"/>
        <w:spacing w:after="0" w:line="240" w:lineRule="auto"/>
        <w:jc w:val="both"/>
        <w:rPr>
          <w:rFonts w:ascii="Aptos" w:hAnsi="Aptos"/>
          <w:color w:val="000000"/>
          <w:sz w:val="24"/>
          <w:szCs w:val="24"/>
        </w:rPr>
      </w:pPr>
      <w:r w:rsidRPr="00F67384">
        <w:rPr>
          <w:rFonts w:ascii="Aptos" w:eastAsia="Arial" w:hAnsi="Aptos" w:cs="Arial"/>
          <w:b/>
          <w:color w:val="000000"/>
          <w:sz w:val="24"/>
          <w:szCs w:val="24"/>
        </w:rPr>
        <w:t>ENFERMEDAD ACTUAL:</w:t>
      </w:r>
    </w:p>
    <w:p w14:paraId="1E1E4C7C" w14:textId="7702903D" w:rsidR="00867597" w:rsidRPr="00867597" w:rsidRDefault="00BA1576" w:rsidP="006723E5">
      <w:pPr>
        <w:pBdr>
          <w:top w:val="nil"/>
          <w:left w:val="nil"/>
          <w:bottom w:val="nil"/>
          <w:right w:val="nil"/>
          <w:between w:val="nil"/>
        </w:pBdr>
        <w:spacing w:after="0" w:line="240" w:lineRule="auto"/>
        <w:ind w:left="360"/>
        <w:jc w:val="both"/>
        <w:rPr>
          <w:rFonts w:ascii="Aptos" w:eastAsia="Arial" w:hAnsi="Aptos" w:cs="Arial"/>
          <w:sz w:val="24"/>
          <w:szCs w:val="24"/>
        </w:rPr>
      </w:pPr>
      <w:r w:rsidRPr="004C30C7">
        <w:rPr>
          <w:rFonts w:ascii="Aptos" w:eastAsia="Arial" w:hAnsi="Aptos" w:cs="Arial"/>
          <w:sz w:val="24"/>
          <w:szCs w:val="24"/>
        </w:rPr>
        <w:t>Paciente masculino de 35 años, previamente sano, que inició hace cinco días cuadro caracterizado por tos productiva con escasa expectoración blanquecina, sin hemoptisis. Refiere que el 27 de agosto de 2025 consultó por estos síntomas y fue diagnosticado con neumonitis química asociada al uso de vapeador, egresando el 28 de agosto con indicación de hospitalización domiciliaria para completar tratamiento con metilprednisolona 40 mg IV cada 12 horas durante cinco días, seguido de prednisolona 5 mg diarios hasta nueva valoración</w:t>
      </w:r>
      <w:r w:rsidR="008E3486" w:rsidRPr="004C30C7">
        <w:rPr>
          <w:rFonts w:ascii="Aptos" w:eastAsia="Arial" w:hAnsi="Aptos" w:cs="Arial"/>
          <w:sz w:val="24"/>
          <w:szCs w:val="24"/>
        </w:rPr>
        <w:t xml:space="preserve">. El día de hoy, reconsulta por dolor torácico </w:t>
      </w:r>
      <w:r w:rsidR="00946D59">
        <w:rPr>
          <w:rFonts w:ascii="Aptos" w:eastAsia="Arial" w:hAnsi="Aptos" w:cs="Arial"/>
          <w:sz w:val="24"/>
          <w:szCs w:val="24"/>
        </w:rPr>
        <w:t xml:space="preserve">opresivo, </w:t>
      </w:r>
      <w:r w:rsidR="008E3486" w:rsidRPr="004C30C7">
        <w:rPr>
          <w:rFonts w:ascii="Aptos" w:eastAsia="Arial" w:hAnsi="Aptos" w:cs="Arial"/>
          <w:sz w:val="24"/>
          <w:szCs w:val="24"/>
        </w:rPr>
        <w:t xml:space="preserve">súbito y </w:t>
      </w:r>
      <w:r w:rsidRPr="004C30C7">
        <w:rPr>
          <w:rFonts w:ascii="Aptos" w:eastAsia="Arial" w:hAnsi="Aptos" w:cs="Arial"/>
          <w:sz w:val="24"/>
          <w:szCs w:val="24"/>
        </w:rPr>
        <w:t>disnea posterior a un episodio de tos intensa.</w:t>
      </w:r>
      <w:r w:rsidR="004C30C7">
        <w:rPr>
          <w:rFonts w:ascii="Aptos" w:eastAsia="Arial" w:hAnsi="Aptos" w:cs="Arial"/>
          <w:sz w:val="24"/>
          <w:szCs w:val="24"/>
        </w:rPr>
        <w:t xml:space="preserve"> </w:t>
      </w:r>
      <w:r w:rsidRPr="004C30C7">
        <w:rPr>
          <w:rFonts w:ascii="Aptos" w:eastAsia="Arial" w:hAnsi="Aptos" w:cs="Arial"/>
          <w:sz w:val="24"/>
          <w:szCs w:val="24"/>
        </w:rPr>
        <w:t>Refiere episodios de</w:t>
      </w:r>
      <w:r w:rsidR="00867597" w:rsidRPr="004C30C7">
        <w:rPr>
          <w:rFonts w:ascii="Aptos" w:eastAsia="Arial" w:hAnsi="Aptos" w:cs="Arial"/>
          <w:sz w:val="24"/>
          <w:szCs w:val="24"/>
        </w:rPr>
        <w:t xml:space="preserve"> fiebre</w:t>
      </w:r>
      <w:r w:rsidRPr="004C30C7">
        <w:rPr>
          <w:rFonts w:ascii="Aptos" w:eastAsia="Arial" w:hAnsi="Aptos" w:cs="Arial"/>
          <w:sz w:val="24"/>
          <w:szCs w:val="24"/>
        </w:rPr>
        <w:t xml:space="preserve"> no cuantificada y</w:t>
      </w:r>
      <w:r w:rsidR="00867597" w:rsidRPr="004C30C7">
        <w:rPr>
          <w:rFonts w:ascii="Aptos" w:eastAsia="Arial" w:hAnsi="Aptos" w:cs="Arial"/>
          <w:sz w:val="24"/>
          <w:szCs w:val="24"/>
        </w:rPr>
        <w:t xml:space="preserve"> escalofríos,</w:t>
      </w:r>
      <w:r w:rsidRPr="004C30C7">
        <w:rPr>
          <w:rFonts w:ascii="Aptos" w:eastAsia="Arial" w:hAnsi="Aptos" w:cs="Arial"/>
          <w:sz w:val="24"/>
          <w:szCs w:val="24"/>
        </w:rPr>
        <w:t xml:space="preserve"> niega</w:t>
      </w:r>
      <w:r w:rsidR="00867597" w:rsidRPr="004C30C7">
        <w:rPr>
          <w:rFonts w:ascii="Aptos" w:eastAsia="Arial" w:hAnsi="Aptos" w:cs="Arial"/>
          <w:sz w:val="24"/>
          <w:szCs w:val="24"/>
        </w:rPr>
        <w:t xml:space="preserve"> odinofagia</w:t>
      </w:r>
      <w:r w:rsidRPr="004C30C7">
        <w:rPr>
          <w:rFonts w:ascii="Aptos" w:eastAsia="Arial" w:hAnsi="Aptos" w:cs="Arial"/>
          <w:sz w:val="24"/>
          <w:szCs w:val="24"/>
        </w:rPr>
        <w:t xml:space="preserve"> y</w:t>
      </w:r>
      <w:r w:rsidR="00867597" w:rsidRPr="004C30C7">
        <w:rPr>
          <w:rFonts w:ascii="Aptos" w:eastAsia="Arial" w:hAnsi="Aptos" w:cs="Arial"/>
          <w:sz w:val="24"/>
          <w:szCs w:val="24"/>
        </w:rPr>
        <w:t xml:space="preserve"> dolor torácico pleurítico</w:t>
      </w:r>
      <w:r w:rsidRPr="004C30C7">
        <w:rPr>
          <w:rFonts w:ascii="Aptos" w:eastAsia="Arial" w:hAnsi="Aptos" w:cs="Arial"/>
          <w:sz w:val="24"/>
          <w:szCs w:val="24"/>
        </w:rPr>
        <w:t>. No reporta contacto estrecho reciente y prolongado con personas cursando por infecciones respiratorias.</w:t>
      </w:r>
    </w:p>
    <w:p w14:paraId="6EE60FB3" w14:textId="77777777" w:rsidR="00867597" w:rsidRPr="00867597" w:rsidRDefault="00867597" w:rsidP="006723E5">
      <w:pPr>
        <w:pBdr>
          <w:top w:val="nil"/>
          <w:left w:val="nil"/>
          <w:bottom w:val="nil"/>
          <w:right w:val="nil"/>
          <w:between w:val="nil"/>
        </w:pBdr>
        <w:spacing w:after="0" w:line="240" w:lineRule="auto"/>
        <w:jc w:val="both"/>
        <w:rPr>
          <w:rFonts w:ascii="Aptos" w:eastAsia="Arial" w:hAnsi="Aptos" w:cs="Arial"/>
          <w:sz w:val="24"/>
          <w:szCs w:val="24"/>
        </w:rPr>
      </w:pPr>
    </w:p>
    <w:p w14:paraId="2BB270D3" w14:textId="77777777" w:rsidR="00867597" w:rsidRPr="00F67384" w:rsidRDefault="00867597" w:rsidP="006723E5">
      <w:pPr>
        <w:pBdr>
          <w:top w:val="nil"/>
          <w:left w:val="nil"/>
          <w:bottom w:val="nil"/>
          <w:right w:val="nil"/>
          <w:between w:val="nil"/>
        </w:pBdr>
        <w:spacing w:after="0" w:line="240" w:lineRule="auto"/>
        <w:ind w:left="360"/>
        <w:jc w:val="both"/>
        <w:rPr>
          <w:rFonts w:ascii="Aptos" w:eastAsia="Arial" w:hAnsi="Aptos" w:cs="Arial"/>
          <w:sz w:val="24"/>
          <w:szCs w:val="24"/>
        </w:rPr>
      </w:pPr>
    </w:p>
    <w:p w14:paraId="0000001C" w14:textId="77777777" w:rsidR="006C2C00" w:rsidRPr="00F67384" w:rsidRDefault="00000000" w:rsidP="006723E5">
      <w:pPr>
        <w:numPr>
          <w:ilvl w:val="0"/>
          <w:numId w:val="6"/>
        </w:numPr>
        <w:pBdr>
          <w:top w:val="nil"/>
          <w:left w:val="nil"/>
          <w:bottom w:val="nil"/>
          <w:right w:val="nil"/>
          <w:between w:val="nil"/>
        </w:pBdr>
        <w:shd w:val="clear" w:color="auto" w:fill="D9D9D9" w:themeFill="background1" w:themeFillShade="D9"/>
        <w:spacing w:after="0" w:line="240" w:lineRule="auto"/>
        <w:jc w:val="both"/>
        <w:rPr>
          <w:rFonts w:ascii="Aptos" w:hAnsi="Aptos"/>
          <w:b/>
          <w:color w:val="000000"/>
          <w:sz w:val="24"/>
          <w:szCs w:val="24"/>
        </w:rPr>
      </w:pPr>
      <w:r w:rsidRPr="00F67384">
        <w:rPr>
          <w:rFonts w:ascii="Aptos" w:eastAsia="Arial" w:hAnsi="Aptos" w:cs="Arial"/>
          <w:b/>
          <w:color w:val="000000"/>
          <w:sz w:val="24"/>
          <w:szCs w:val="24"/>
        </w:rPr>
        <w:t>ANTECEDENTES PERSONALES:</w:t>
      </w:r>
    </w:p>
    <w:p w14:paraId="0000001D"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Prenatales y neonatales:</w:t>
      </w:r>
    </w:p>
    <w:p w14:paraId="0000001E" w14:textId="77777777" w:rsidR="006C2C00" w:rsidRPr="00F67384" w:rsidRDefault="00000000"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sidRPr="00F67384">
        <w:rPr>
          <w:rFonts w:ascii="Aptos" w:eastAsia="Arial" w:hAnsi="Aptos" w:cs="Arial"/>
          <w:color w:val="000000"/>
          <w:sz w:val="24"/>
          <w:szCs w:val="24"/>
        </w:rPr>
        <w:t>No recuerda</w:t>
      </w:r>
    </w:p>
    <w:p w14:paraId="0000001F"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Infancia y adolescencia:</w:t>
      </w:r>
      <w:r w:rsidRPr="00F67384">
        <w:rPr>
          <w:rFonts w:ascii="Aptos" w:eastAsia="Arial" w:hAnsi="Aptos" w:cs="Arial"/>
          <w:color w:val="000000"/>
          <w:sz w:val="24"/>
          <w:szCs w:val="24"/>
        </w:rPr>
        <w:t xml:space="preserve"> </w:t>
      </w:r>
    </w:p>
    <w:p w14:paraId="00000020" w14:textId="6617674D" w:rsidR="006C2C00" w:rsidRPr="00F67384" w:rsidRDefault="00E55271"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sidRPr="00E55271">
        <w:rPr>
          <w:rFonts w:ascii="Aptos" w:eastAsia="Arial" w:hAnsi="Aptos" w:cs="Arial"/>
          <w:color w:val="000000"/>
          <w:sz w:val="24"/>
          <w:szCs w:val="24"/>
        </w:rPr>
        <w:lastRenderedPageBreak/>
        <w:t>Desarrollo normal, sin enfermedades crónicas</w:t>
      </w:r>
      <w:r>
        <w:rPr>
          <w:rFonts w:ascii="Aptos" w:eastAsia="Arial" w:hAnsi="Aptos" w:cs="Arial"/>
          <w:color w:val="000000"/>
          <w:sz w:val="24"/>
          <w:szCs w:val="24"/>
        </w:rPr>
        <w:t xml:space="preserve"> ni traumatismos.</w:t>
      </w:r>
    </w:p>
    <w:p w14:paraId="00000021" w14:textId="77777777" w:rsidR="006C2C00" w:rsidRPr="00E55271"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 xml:space="preserve">Antecedentes patológicos: </w:t>
      </w:r>
    </w:p>
    <w:p w14:paraId="6CEF3C9A" w14:textId="6CEE181C" w:rsidR="00E55271" w:rsidRPr="00E55271" w:rsidRDefault="00E55271" w:rsidP="006723E5">
      <w:pPr>
        <w:pBdr>
          <w:top w:val="nil"/>
          <w:left w:val="nil"/>
          <w:bottom w:val="nil"/>
          <w:right w:val="nil"/>
          <w:between w:val="nil"/>
        </w:pBdr>
        <w:spacing w:after="0" w:line="240" w:lineRule="auto"/>
        <w:ind w:left="360"/>
        <w:jc w:val="both"/>
        <w:rPr>
          <w:rFonts w:ascii="Aptos" w:hAnsi="Aptos"/>
          <w:bCs/>
          <w:color w:val="000000"/>
          <w:sz w:val="24"/>
          <w:szCs w:val="24"/>
        </w:rPr>
      </w:pPr>
      <w:r>
        <w:rPr>
          <w:rFonts w:ascii="Aptos" w:eastAsia="Arial" w:hAnsi="Aptos" w:cs="Arial"/>
          <w:bCs/>
          <w:color w:val="000000"/>
          <w:sz w:val="24"/>
          <w:szCs w:val="24"/>
        </w:rPr>
        <w:t>Niega</w:t>
      </w:r>
    </w:p>
    <w:p w14:paraId="00000023" w14:textId="043C0C95"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 xml:space="preserve">Antecedentes psiquiátricos: </w:t>
      </w:r>
    </w:p>
    <w:p w14:paraId="00000024" w14:textId="69D79B81" w:rsidR="006C2C00" w:rsidRPr="00F67384" w:rsidRDefault="00E55271"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sidRPr="00E55271">
        <w:rPr>
          <w:rFonts w:ascii="Aptos" w:eastAsia="Arial" w:hAnsi="Aptos" w:cs="Arial"/>
          <w:color w:val="000000"/>
          <w:sz w:val="24"/>
          <w:szCs w:val="24"/>
        </w:rPr>
        <w:t>Niega diagnóstico formal, refiere episodios leves de ansiedad en periodos de estrés laboral.</w:t>
      </w:r>
    </w:p>
    <w:p w14:paraId="00000025"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Operaciones y traumatismos:</w:t>
      </w:r>
    </w:p>
    <w:p w14:paraId="79CBFF2F" w14:textId="6F42E06D" w:rsidR="00D964A0" w:rsidRPr="00D964A0" w:rsidRDefault="00E55271" w:rsidP="006723E5">
      <w:pPr>
        <w:pBdr>
          <w:top w:val="nil"/>
          <w:left w:val="nil"/>
          <w:bottom w:val="nil"/>
          <w:right w:val="nil"/>
          <w:between w:val="nil"/>
        </w:pBdr>
        <w:spacing w:after="0" w:line="240" w:lineRule="auto"/>
        <w:ind w:left="360"/>
        <w:jc w:val="both"/>
        <w:rPr>
          <w:rFonts w:ascii="Aptos" w:hAnsi="Aptos"/>
          <w:color w:val="000000"/>
          <w:sz w:val="24"/>
          <w:szCs w:val="24"/>
        </w:rPr>
      </w:pPr>
      <w:r>
        <w:rPr>
          <w:rFonts w:ascii="Aptos" w:hAnsi="Aptos"/>
          <w:color w:val="000000"/>
          <w:sz w:val="24"/>
          <w:szCs w:val="24"/>
        </w:rPr>
        <w:t>Apendicectomía a los 12 años, sin complicaciones</w:t>
      </w:r>
    </w:p>
    <w:p w14:paraId="00000027" w14:textId="6F1E55BC"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 xml:space="preserve">Antecedentes genitourinarios masculinos: </w:t>
      </w:r>
    </w:p>
    <w:p w14:paraId="2DA68C1A" w14:textId="14905E3F" w:rsidR="00461093" w:rsidRPr="00F67384" w:rsidRDefault="00000000"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sidRPr="00F67384">
        <w:rPr>
          <w:rFonts w:ascii="Aptos" w:eastAsia="Arial" w:hAnsi="Aptos" w:cs="Arial"/>
          <w:color w:val="000000"/>
          <w:sz w:val="24"/>
          <w:szCs w:val="24"/>
        </w:rPr>
        <w:t>Inici</w:t>
      </w:r>
      <w:r w:rsidR="00461093">
        <w:rPr>
          <w:rFonts w:ascii="Aptos" w:eastAsia="Arial" w:hAnsi="Aptos" w:cs="Arial"/>
          <w:color w:val="000000"/>
          <w:sz w:val="24"/>
          <w:szCs w:val="24"/>
        </w:rPr>
        <w:t>a</w:t>
      </w:r>
      <w:r w:rsidRPr="00F67384">
        <w:rPr>
          <w:rFonts w:ascii="Aptos" w:eastAsia="Arial" w:hAnsi="Aptos" w:cs="Arial"/>
          <w:color w:val="000000"/>
          <w:sz w:val="24"/>
          <w:szCs w:val="24"/>
        </w:rPr>
        <w:t xml:space="preserve"> relaciones sexuales a los 16 años</w:t>
      </w:r>
      <w:r w:rsidR="00461093">
        <w:rPr>
          <w:rFonts w:ascii="Aptos" w:eastAsia="Arial" w:hAnsi="Aptos" w:cs="Arial"/>
          <w:color w:val="000000"/>
          <w:sz w:val="24"/>
          <w:szCs w:val="24"/>
        </w:rPr>
        <w:t xml:space="preserve">, exclusivamente con </w:t>
      </w:r>
      <w:r w:rsidR="00E55271">
        <w:rPr>
          <w:rFonts w:ascii="Aptos" w:eastAsia="Arial" w:hAnsi="Aptos" w:cs="Arial"/>
          <w:color w:val="000000"/>
          <w:sz w:val="24"/>
          <w:szCs w:val="24"/>
        </w:rPr>
        <w:t>mujeres</w:t>
      </w:r>
      <w:r w:rsidR="00461093">
        <w:rPr>
          <w:rFonts w:ascii="Aptos" w:eastAsia="Arial" w:hAnsi="Aptos" w:cs="Arial"/>
          <w:color w:val="000000"/>
          <w:sz w:val="24"/>
          <w:szCs w:val="24"/>
        </w:rPr>
        <w:t>, uso ocasional de preservativo</w:t>
      </w:r>
      <w:r w:rsidR="00E55271">
        <w:rPr>
          <w:rFonts w:ascii="Aptos" w:eastAsia="Arial" w:hAnsi="Aptos" w:cs="Arial"/>
          <w:color w:val="000000"/>
          <w:sz w:val="24"/>
          <w:szCs w:val="24"/>
        </w:rPr>
        <w:t>, niega infecciones de transmisión sexual,</w:t>
      </w:r>
      <w:r w:rsidRPr="00F67384">
        <w:rPr>
          <w:rFonts w:ascii="Aptos" w:eastAsia="Arial" w:hAnsi="Aptos" w:cs="Arial"/>
          <w:color w:val="000000"/>
          <w:sz w:val="24"/>
          <w:szCs w:val="24"/>
        </w:rPr>
        <w:t xml:space="preserve"> ha tenido </w:t>
      </w:r>
      <w:r w:rsidR="00E55271">
        <w:rPr>
          <w:rFonts w:ascii="Aptos" w:eastAsia="Arial" w:hAnsi="Aptos" w:cs="Arial"/>
          <w:color w:val="000000"/>
          <w:sz w:val="24"/>
          <w:szCs w:val="24"/>
        </w:rPr>
        <w:t>8</w:t>
      </w:r>
      <w:r w:rsidRPr="00F67384">
        <w:rPr>
          <w:rFonts w:ascii="Aptos" w:eastAsia="Arial" w:hAnsi="Aptos" w:cs="Arial"/>
          <w:color w:val="000000"/>
          <w:sz w:val="24"/>
          <w:szCs w:val="24"/>
        </w:rPr>
        <w:t xml:space="preserve"> parejas sexuales. No se realiza autoexamen de testículo. </w:t>
      </w:r>
    </w:p>
    <w:p w14:paraId="00000029" w14:textId="77777777" w:rsidR="006C2C00" w:rsidRPr="00F67384" w:rsidRDefault="00000000" w:rsidP="006723E5">
      <w:pPr>
        <w:numPr>
          <w:ilvl w:val="0"/>
          <w:numId w:val="11"/>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Antecedentes gineco-obstétricos:</w:t>
      </w:r>
    </w:p>
    <w:p w14:paraId="0000002A" w14:textId="77777777" w:rsidR="006C2C00" w:rsidRPr="00F67384" w:rsidRDefault="00000000"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sidRPr="00F67384">
        <w:rPr>
          <w:rFonts w:ascii="Aptos" w:eastAsia="Arial" w:hAnsi="Aptos" w:cs="Arial"/>
          <w:b/>
          <w:color w:val="000000"/>
          <w:sz w:val="24"/>
          <w:szCs w:val="24"/>
        </w:rPr>
        <w:t xml:space="preserve"> </w:t>
      </w:r>
      <w:r w:rsidRPr="00F67384">
        <w:rPr>
          <w:rFonts w:ascii="Aptos" w:eastAsia="Arial" w:hAnsi="Aptos" w:cs="Arial"/>
          <w:color w:val="000000"/>
          <w:sz w:val="24"/>
          <w:szCs w:val="24"/>
        </w:rPr>
        <w:t>N/A</w:t>
      </w:r>
    </w:p>
    <w:p w14:paraId="0000002B"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u w:val="single"/>
        </w:rPr>
      </w:pPr>
      <w:r w:rsidRPr="00F67384">
        <w:rPr>
          <w:rFonts w:ascii="Aptos" w:eastAsia="Arial" w:hAnsi="Aptos" w:cs="Arial"/>
          <w:b/>
          <w:color w:val="000000"/>
          <w:sz w:val="24"/>
          <w:szCs w:val="24"/>
        </w:rPr>
        <w:t>Antecedentes tóxico – alérgicos:</w:t>
      </w:r>
    </w:p>
    <w:p w14:paraId="7DC2CCE1" w14:textId="216846D6" w:rsidR="008E3486" w:rsidRPr="008E3486" w:rsidRDefault="008E3486"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Pr>
          <w:rFonts w:ascii="Aptos" w:eastAsia="Arial" w:hAnsi="Aptos" w:cs="Arial"/>
          <w:sz w:val="24"/>
          <w:szCs w:val="24"/>
        </w:rPr>
        <w:t>Refiere u</w:t>
      </w:r>
      <w:r w:rsidRPr="00867597">
        <w:rPr>
          <w:rFonts w:ascii="Aptos" w:eastAsia="Arial" w:hAnsi="Aptos" w:cs="Arial"/>
          <w:sz w:val="24"/>
          <w:szCs w:val="24"/>
        </w:rPr>
        <w:t xml:space="preserve">so diario de vapeador con cartuchos </w:t>
      </w:r>
      <w:r w:rsidR="004726A0">
        <w:rPr>
          <w:rFonts w:ascii="Aptos" w:eastAsia="Arial" w:hAnsi="Aptos" w:cs="Arial"/>
          <w:sz w:val="24"/>
          <w:szCs w:val="24"/>
        </w:rPr>
        <w:t>que contienen</w:t>
      </w:r>
      <w:r w:rsidRPr="00867597">
        <w:rPr>
          <w:rFonts w:ascii="Aptos" w:eastAsia="Arial" w:hAnsi="Aptos" w:cs="Arial"/>
          <w:sz w:val="24"/>
          <w:szCs w:val="24"/>
        </w:rPr>
        <w:t xml:space="preserve"> </w:t>
      </w:r>
      <w:r w:rsidR="004726A0">
        <w:rPr>
          <w:rFonts w:ascii="Aptos" w:eastAsia="Arial" w:hAnsi="Aptos" w:cs="Arial"/>
          <w:sz w:val="24"/>
          <w:szCs w:val="24"/>
        </w:rPr>
        <w:t xml:space="preserve">líquidos saborizados con nicotina, propilenglicol y glicerina vegetal, </w:t>
      </w:r>
      <w:r w:rsidRPr="00867597">
        <w:rPr>
          <w:rFonts w:ascii="Aptos" w:eastAsia="Arial" w:hAnsi="Aptos" w:cs="Arial"/>
          <w:sz w:val="24"/>
          <w:szCs w:val="24"/>
        </w:rPr>
        <w:t xml:space="preserve">desde hace 4 años, con consumo aproximado de 15–20 inhalaciones por hora en días laborales y mayor frecuencia en fines de semana. Niega consumo de cigarrillo convencional. </w:t>
      </w:r>
      <w:r>
        <w:rPr>
          <w:rFonts w:ascii="Aptos" w:eastAsia="Arial" w:hAnsi="Aptos" w:cs="Arial"/>
          <w:color w:val="000000"/>
          <w:sz w:val="24"/>
          <w:szCs w:val="24"/>
        </w:rPr>
        <w:t>C</w:t>
      </w:r>
      <w:r w:rsidRPr="00F67384">
        <w:rPr>
          <w:rFonts w:ascii="Aptos" w:eastAsia="Arial" w:hAnsi="Aptos" w:cs="Arial"/>
          <w:color w:val="000000"/>
          <w:sz w:val="24"/>
          <w:szCs w:val="24"/>
        </w:rPr>
        <w:t xml:space="preserve">onsumo de alcohol </w:t>
      </w:r>
      <w:r>
        <w:rPr>
          <w:rFonts w:ascii="Aptos" w:eastAsia="Arial" w:hAnsi="Aptos" w:cs="Arial"/>
          <w:color w:val="000000"/>
          <w:sz w:val="24"/>
          <w:szCs w:val="24"/>
        </w:rPr>
        <w:t>ocasional</w:t>
      </w:r>
      <w:r w:rsidRPr="00F67384">
        <w:rPr>
          <w:rFonts w:ascii="Aptos" w:eastAsia="Arial" w:hAnsi="Aptos" w:cs="Arial"/>
          <w:color w:val="000000"/>
          <w:sz w:val="24"/>
          <w:szCs w:val="24"/>
        </w:rPr>
        <w:t>.</w:t>
      </w:r>
      <w:r>
        <w:rPr>
          <w:rFonts w:ascii="Aptos" w:eastAsia="Arial" w:hAnsi="Aptos" w:cs="Arial"/>
          <w:color w:val="000000"/>
          <w:sz w:val="24"/>
          <w:szCs w:val="24"/>
        </w:rPr>
        <w:t xml:space="preserve"> </w:t>
      </w:r>
      <w:r w:rsidRPr="00F67384">
        <w:rPr>
          <w:rFonts w:ascii="Aptos" w:eastAsia="Arial" w:hAnsi="Aptos" w:cs="Arial"/>
          <w:color w:val="000000"/>
          <w:sz w:val="24"/>
          <w:szCs w:val="24"/>
        </w:rPr>
        <w:t>Niega exposición a sustancias tóxicas (Venenos, metales pesados,</w:t>
      </w:r>
      <w:r>
        <w:rPr>
          <w:rFonts w:ascii="Aptos" w:eastAsia="Arial" w:hAnsi="Aptos" w:cs="Arial"/>
          <w:color w:val="000000"/>
          <w:sz w:val="24"/>
          <w:szCs w:val="24"/>
        </w:rPr>
        <w:t xml:space="preserve"> polvos minerales,</w:t>
      </w:r>
      <w:r w:rsidRPr="00F67384">
        <w:rPr>
          <w:rFonts w:ascii="Aptos" w:eastAsia="Arial" w:hAnsi="Aptos" w:cs="Arial"/>
          <w:color w:val="000000"/>
          <w:sz w:val="24"/>
          <w:szCs w:val="24"/>
        </w:rPr>
        <w:t xml:space="preserve"> metaloides, entre otras). Niega alergias</w:t>
      </w:r>
      <w:r w:rsidR="00E55271">
        <w:rPr>
          <w:rFonts w:ascii="Aptos" w:eastAsia="Arial" w:hAnsi="Aptos" w:cs="Arial"/>
          <w:color w:val="000000"/>
          <w:sz w:val="24"/>
          <w:szCs w:val="24"/>
        </w:rPr>
        <w:t xml:space="preserve"> medicamentosas o alimentarias</w:t>
      </w:r>
      <w:r w:rsidRPr="00F67384">
        <w:rPr>
          <w:rFonts w:ascii="Aptos" w:eastAsia="Arial" w:hAnsi="Aptos" w:cs="Arial"/>
          <w:color w:val="000000"/>
          <w:sz w:val="24"/>
          <w:szCs w:val="24"/>
        </w:rPr>
        <w:t>.</w:t>
      </w:r>
    </w:p>
    <w:p w14:paraId="0000002D"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 xml:space="preserve">Antecedentes inmunológicos: </w:t>
      </w:r>
    </w:p>
    <w:p w14:paraId="0000002E" w14:textId="4F212843" w:rsidR="006C2C00" w:rsidRPr="00F67384" w:rsidRDefault="00000000"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sidRPr="00F67384">
        <w:rPr>
          <w:rFonts w:ascii="Aptos" w:eastAsia="Arial" w:hAnsi="Aptos" w:cs="Arial"/>
          <w:color w:val="000000"/>
          <w:sz w:val="24"/>
          <w:szCs w:val="24"/>
        </w:rPr>
        <w:t xml:space="preserve">No recuerda esquema de vacunación de la niñez. </w:t>
      </w:r>
      <w:r w:rsidR="00D964A0">
        <w:rPr>
          <w:rFonts w:ascii="Aptos" w:eastAsia="Arial" w:hAnsi="Aptos" w:cs="Arial"/>
          <w:color w:val="000000"/>
          <w:sz w:val="24"/>
          <w:szCs w:val="24"/>
        </w:rPr>
        <w:t xml:space="preserve">Esquema completo de vacunación contra hepatitis B y neumococo. </w:t>
      </w:r>
      <w:r w:rsidR="00E55271">
        <w:rPr>
          <w:rFonts w:ascii="Aptos" w:eastAsia="Arial" w:hAnsi="Aptos" w:cs="Arial"/>
          <w:color w:val="000000"/>
          <w:sz w:val="24"/>
          <w:szCs w:val="24"/>
        </w:rPr>
        <w:t>Una dosis contra fiebre amarilla, t</w:t>
      </w:r>
      <w:r w:rsidR="00D964A0">
        <w:rPr>
          <w:rFonts w:ascii="Aptos" w:eastAsia="Arial" w:hAnsi="Aptos" w:cs="Arial"/>
          <w:color w:val="000000"/>
          <w:sz w:val="24"/>
          <w:szCs w:val="24"/>
        </w:rPr>
        <w:t>res</w:t>
      </w:r>
      <w:r w:rsidRPr="00F67384">
        <w:rPr>
          <w:rFonts w:ascii="Aptos" w:eastAsia="Arial" w:hAnsi="Aptos" w:cs="Arial"/>
          <w:color w:val="000000"/>
          <w:sz w:val="24"/>
          <w:szCs w:val="24"/>
        </w:rPr>
        <w:t xml:space="preserve"> dosis de vacuna contra COVID 19 (Pfizer/ Moderna)</w:t>
      </w:r>
      <w:r w:rsidR="00E55271">
        <w:rPr>
          <w:rFonts w:ascii="Aptos" w:eastAsia="Arial" w:hAnsi="Aptos" w:cs="Arial"/>
          <w:color w:val="000000"/>
          <w:sz w:val="24"/>
          <w:szCs w:val="24"/>
        </w:rPr>
        <w:t xml:space="preserve"> + 1 refuerzo</w:t>
      </w:r>
      <w:r w:rsidRPr="00F67384">
        <w:rPr>
          <w:rFonts w:ascii="Aptos" w:eastAsia="Arial" w:hAnsi="Aptos" w:cs="Arial"/>
          <w:color w:val="000000"/>
          <w:sz w:val="24"/>
          <w:szCs w:val="24"/>
        </w:rPr>
        <w:t>.</w:t>
      </w:r>
      <w:r w:rsidR="00D964A0">
        <w:rPr>
          <w:rFonts w:ascii="Aptos" w:eastAsia="Arial" w:hAnsi="Aptos" w:cs="Arial"/>
          <w:color w:val="000000"/>
          <w:sz w:val="24"/>
          <w:szCs w:val="24"/>
        </w:rPr>
        <w:t xml:space="preserve"> </w:t>
      </w:r>
    </w:p>
    <w:p w14:paraId="0000002F" w14:textId="77777777" w:rsidR="006C2C00" w:rsidRPr="00DF6279"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 xml:space="preserve">Antecedentes farmacológicos: </w:t>
      </w:r>
    </w:p>
    <w:p w14:paraId="4D71FCE3" w14:textId="3E60563A" w:rsidR="00DF6279" w:rsidRPr="00DF6279" w:rsidRDefault="00DF6279" w:rsidP="006723E5">
      <w:pPr>
        <w:pBdr>
          <w:top w:val="nil"/>
          <w:left w:val="nil"/>
          <w:bottom w:val="nil"/>
          <w:right w:val="nil"/>
          <w:between w:val="nil"/>
        </w:pBdr>
        <w:spacing w:after="0" w:line="240" w:lineRule="auto"/>
        <w:ind w:left="360"/>
        <w:jc w:val="both"/>
        <w:rPr>
          <w:rFonts w:ascii="Aptos" w:hAnsi="Aptos"/>
          <w:bCs/>
          <w:color w:val="000000"/>
          <w:sz w:val="24"/>
          <w:szCs w:val="24"/>
        </w:rPr>
      </w:pPr>
      <w:r>
        <w:rPr>
          <w:rFonts w:ascii="Aptos" w:eastAsia="Arial" w:hAnsi="Aptos" w:cs="Arial"/>
          <w:bCs/>
          <w:color w:val="000000"/>
          <w:sz w:val="24"/>
          <w:szCs w:val="24"/>
        </w:rPr>
        <w:t>Sin medicación crónica</w:t>
      </w:r>
    </w:p>
    <w:p w14:paraId="00000033" w14:textId="57CE7721"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u w:val="single"/>
        </w:rPr>
      </w:pPr>
      <w:r w:rsidRPr="00F67384">
        <w:rPr>
          <w:rFonts w:ascii="Aptos" w:eastAsia="Arial" w:hAnsi="Aptos" w:cs="Arial"/>
          <w:b/>
          <w:color w:val="000000"/>
          <w:sz w:val="24"/>
          <w:szCs w:val="24"/>
        </w:rPr>
        <w:t>Grupo sanguíneo:</w:t>
      </w:r>
    </w:p>
    <w:p w14:paraId="00000034" w14:textId="77777777" w:rsidR="006C2C00" w:rsidRPr="00F67384" w:rsidRDefault="00000000"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sidRPr="00F67384">
        <w:rPr>
          <w:rFonts w:ascii="Aptos" w:eastAsia="Arial" w:hAnsi="Aptos" w:cs="Arial"/>
          <w:color w:val="000000"/>
          <w:sz w:val="24"/>
          <w:szCs w:val="24"/>
        </w:rPr>
        <w:t>Grupo: O</w:t>
      </w:r>
    </w:p>
    <w:p w14:paraId="00000035" w14:textId="77777777" w:rsidR="006C2C00" w:rsidRPr="00F67384" w:rsidRDefault="00000000"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sidRPr="00F67384">
        <w:rPr>
          <w:rFonts w:ascii="Aptos" w:eastAsia="Arial" w:hAnsi="Aptos" w:cs="Arial"/>
          <w:color w:val="000000"/>
          <w:sz w:val="24"/>
          <w:szCs w:val="24"/>
        </w:rPr>
        <w:t xml:space="preserve">Rh: +. </w:t>
      </w:r>
    </w:p>
    <w:p w14:paraId="00000036" w14:textId="77777777" w:rsidR="006C2C00" w:rsidRPr="00F67384" w:rsidRDefault="00000000"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sidRPr="00F67384">
        <w:rPr>
          <w:rFonts w:ascii="Aptos" w:eastAsia="Arial" w:hAnsi="Aptos" w:cs="Arial"/>
          <w:color w:val="000000"/>
          <w:sz w:val="24"/>
          <w:szCs w:val="24"/>
        </w:rPr>
        <w:t>Niega transfusiones.</w:t>
      </w:r>
    </w:p>
    <w:p w14:paraId="00000037" w14:textId="77777777" w:rsidR="006C2C00" w:rsidRPr="00F67384" w:rsidRDefault="00000000" w:rsidP="006723E5">
      <w:pPr>
        <w:numPr>
          <w:ilvl w:val="0"/>
          <w:numId w:val="10"/>
        </w:numPr>
        <w:pBdr>
          <w:top w:val="nil"/>
          <w:left w:val="nil"/>
          <w:bottom w:val="nil"/>
          <w:right w:val="nil"/>
          <w:between w:val="nil"/>
        </w:pBdr>
        <w:spacing w:after="0" w:line="240" w:lineRule="auto"/>
        <w:jc w:val="both"/>
        <w:rPr>
          <w:rFonts w:ascii="Aptos" w:hAnsi="Aptos"/>
          <w:b/>
          <w:color w:val="000000"/>
          <w:sz w:val="24"/>
          <w:szCs w:val="24"/>
        </w:rPr>
      </w:pPr>
      <w:r w:rsidRPr="00F67384">
        <w:rPr>
          <w:rFonts w:ascii="Aptos" w:eastAsia="Arial" w:hAnsi="Aptos" w:cs="Arial"/>
          <w:b/>
          <w:color w:val="000000"/>
          <w:sz w:val="24"/>
          <w:szCs w:val="24"/>
        </w:rPr>
        <w:t>Hospitalizaciones:</w:t>
      </w:r>
    </w:p>
    <w:p w14:paraId="00000038" w14:textId="2ED3C3AD" w:rsidR="006C2C00" w:rsidRPr="00F67384" w:rsidRDefault="00000000"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sidRPr="00F67384">
        <w:rPr>
          <w:rFonts w:ascii="Aptos" w:eastAsia="Arial" w:hAnsi="Aptos" w:cs="Arial"/>
          <w:color w:val="000000"/>
          <w:sz w:val="24"/>
          <w:szCs w:val="24"/>
        </w:rPr>
        <w:t>Hospitalizado en el 20</w:t>
      </w:r>
      <w:r w:rsidR="00DF6279">
        <w:rPr>
          <w:rFonts w:ascii="Aptos" w:eastAsia="Arial" w:hAnsi="Aptos" w:cs="Arial"/>
          <w:color w:val="000000"/>
          <w:sz w:val="24"/>
          <w:szCs w:val="24"/>
        </w:rPr>
        <w:t>0</w:t>
      </w:r>
      <w:r w:rsidR="00C52932">
        <w:rPr>
          <w:rFonts w:ascii="Aptos" w:eastAsia="Arial" w:hAnsi="Aptos" w:cs="Arial"/>
          <w:color w:val="000000"/>
          <w:sz w:val="24"/>
          <w:szCs w:val="24"/>
        </w:rPr>
        <w:t>2</w:t>
      </w:r>
      <w:r w:rsidRPr="00F67384">
        <w:rPr>
          <w:rFonts w:ascii="Aptos" w:eastAsia="Arial" w:hAnsi="Aptos" w:cs="Arial"/>
          <w:color w:val="000000"/>
          <w:sz w:val="24"/>
          <w:szCs w:val="24"/>
        </w:rPr>
        <w:t xml:space="preserve"> por</w:t>
      </w:r>
      <w:r w:rsidR="00C52932">
        <w:rPr>
          <w:rFonts w:ascii="Aptos" w:eastAsia="Arial" w:hAnsi="Aptos" w:cs="Arial"/>
          <w:color w:val="000000"/>
          <w:sz w:val="24"/>
          <w:szCs w:val="24"/>
        </w:rPr>
        <w:t xml:space="preserve"> </w:t>
      </w:r>
      <w:r w:rsidR="00DF6279">
        <w:rPr>
          <w:rFonts w:ascii="Aptos" w:eastAsia="Arial" w:hAnsi="Aptos" w:cs="Arial"/>
          <w:color w:val="000000"/>
          <w:sz w:val="24"/>
          <w:szCs w:val="24"/>
        </w:rPr>
        <w:t>apendicectomía, sin complicaciones y hospitalización por episodio actual.</w:t>
      </w:r>
    </w:p>
    <w:p w14:paraId="00000039" w14:textId="77777777" w:rsidR="006C2C00" w:rsidRPr="00F67384" w:rsidRDefault="006C2C00" w:rsidP="006723E5">
      <w:pPr>
        <w:pBdr>
          <w:top w:val="nil"/>
          <w:left w:val="nil"/>
          <w:bottom w:val="nil"/>
          <w:right w:val="nil"/>
          <w:between w:val="nil"/>
        </w:pBdr>
        <w:spacing w:after="0" w:line="240" w:lineRule="auto"/>
        <w:jc w:val="both"/>
        <w:rPr>
          <w:rFonts w:ascii="Aptos" w:eastAsia="Arial" w:hAnsi="Aptos" w:cs="Arial"/>
          <w:sz w:val="24"/>
          <w:szCs w:val="24"/>
        </w:rPr>
      </w:pPr>
    </w:p>
    <w:p w14:paraId="0000003A" w14:textId="77777777" w:rsidR="006C2C00" w:rsidRPr="00F67384" w:rsidRDefault="00000000" w:rsidP="006723E5">
      <w:pPr>
        <w:numPr>
          <w:ilvl w:val="0"/>
          <w:numId w:val="6"/>
        </w:numPr>
        <w:pBdr>
          <w:top w:val="nil"/>
          <w:left w:val="nil"/>
          <w:bottom w:val="nil"/>
          <w:right w:val="nil"/>
          <w:between w:val="nil"/>
        </w:pBdr>
        <w:shd w:val="clear" w:color="auto" w:fill="D9D9D9" w:themeFill="background1" w:themeFillShade="D9"/>
        <w:spacing w:after="0" w:line="240" w:lineRule="auto"/>
        <w:jc w:val="both"/>
        <w:rPr>
          <w:rFonts w:ascii="Aptos" w:hAnsi="Aptos"/>
          <w:b/>
          <w:color w:val="000000"/>
          <w:sz w:val="24"/>
          <w:szCs w:val="24"/>
        </w:rPr>
      </w:pPr>
      <w:r w:rsidRPr="00F67384">
        <w:rPr>
          <w:rFonts w:ascii="Aptos" w:eastAsia="Arial" w:hAnsi="Aptos" w:cs="Arial"/>
          <w:b/>
          <w:color w:val="000000"/>
          <w:sz w:val="24"/>
          <w:szCs w:val="24"/>
        </w:rPr>
        <w:t>REVISIÓN POR SISTEMAS:</w:t>
      </w:r>
    </w:p>
    <w:p w14:paraId="0000003B" w14:textId="4256DB13"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Piel y Anexos</w:t>
      </w:r>
      <w:r w:rsidRPr="00F67384">
        <w:rPr>
          <w:rFonts w:ascii="Aptos" w:eastAsia="Arial" w:hAnsi="Aptos" w:cs="Arial"/>
          <w:color w:val="000000"/>
          <w:sz w:val="24"/>
          <w:szCs w:val="24"/>
        </w:rPr>
        <w:t>:</w:t>
      </w:r>
      <w:r w:rsidRPr="00F67384">
        <w:rPr>
          <w:rFonts w:ascii="Aptos" w:eastAsia="Arial" w:hAnsi="Aptos" w:cs="Arial"/>
          <w:sz w:val="24"/>
          <w:szCs w:val="24"/>
        </w:rPr>
        <w:t xml:space="preserve"> No refiere alteraciones en</w:t>
      </w:r>
      <w:r w:rsidR="00C52932">
        <w:rPr>
          <w:rFonts w:ascii="Aptos" w:eastAsia="Arial" w:hAnsi="Aptos" w:cs="Arial"/>
          <w:sz w:val="24"/>
          <w:szCs w:val="24"/>
        </w:rPr>
        <w:t xml:space="preserve"> piel,</w:t>
      </w:r>
      <w:r w:rsidRPr="00F67384">
        <w:rPr>
          <w:rFonts w:ascii="Aptos" w:eastAsia="Arial" w:hAnsi="Aptos" w:cs="Arial"/>
          <w:sz w:val="24"/>
          <w:szCs w:val="24"/>
        </w:rPr>
        <w:t xml:space="preserve"> uñas, cabello, niega triquiasis, distriquiasis, madarosis.</w:t>
      </w:r>
    </w:p>
    <w:p w14:paraId="0000003C"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Cabello</w:t>
      </w:r>
      <w:r w:rsidRPr="00F67384">
        <w:rPr>
          <w:rFonts w:ascii="Aptos" w:eastAsia="Arial" w:hAnsi="Aptos" w:cs="Arial"/>
          <w:color w:val="000000"/>
          <w:sz w:val="24"/>
          <w:szCs w:val="24"/>
        </w:rPr>
        <w:t xml:space="preserve">: </w:t>
      </w:r>
      <w:r w:rsidRPr="00F67384">
        <w:rPr>
          <w:rFonts w:ascii="Aptos" w:eastAsia="Arial" w:hAnsi="Aptos" w:cs="Arial"/>
          <w:sz w:val="24"/>
          <w:szCs w:val="24"/>
        </w:rPr>
        <w:t>No refiere caída del pelo ni otras alteraciones relacionadas con el cabello. No refiere sintomatología en cuero cabelludo.</w:t>
      </w:r>
    </w:p>
    <w:p w14:paraId="0000003D"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Cabeza y cara:</w:t>
      </w:r>
      <w:r w:rsidRPr="00F67384">
        <w:rPr>
          <w:rFonts w:ascii="Aptos" w:eastAsia="Arial" w:hAnsi="Aptos" w:cs="Arial"/>
          <w:color w:val="000000"/>
          <w:sz w:val="24"/>
          <w:szCs w:val="24"/>
        </w:rPr>
        <w:t xml:space="preserve"> </w:t>
      </w:r>
      <w:r w:rsidRPr="00F67384">
        <w:rPr>
          <w:rFonts w:ascii="Aptos" w:eastAsia="Arial" w:hAnsi="Aptos" w:cs="Arial"/>
          <w:sz w:val="24"/>
          <w:szCs w:val="24"/>
        </w:rPr>
        <w:t>Niega cefalea, no refiere dolor facial, problemas de sensibilidad en la cara, dificultad para masticar, ni asimetría facial.</w:t>
      </w:r>
    </w:p>
    <w:p w14:paraId="0000003E"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 xml:space="preserve">Oídos: </w:t>
      </w:r>
      <w:r w:rsidRPr="00F67384">
        <w:rPr>
          <w:rFonts w:ascii="Aptos" w:eastAsia="Arial" w:hAnsi="Aptos" w:cs="Arial"/>
          <w:sz w:val="24"/>
          <w:szCs w:val="24"/>
        </w:rPr>
        <w:t>No refiere tinitus, vértigo, secreciones, otalgia.</w:t>
      </w:r>
    </w:p>
    <w:p w14:paraId="0000003F" w14:textId="0D068770"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Ojos</w:t>
      </w:r>
      <w:r w:rsidRPr="00F67384">
        <w:rPr>
          <w:rFonts w:ascii="Aptos" w:eastAsia="Arial" w:hAnsi="Aptos" w:cs="Arial"/>
          <w:color w:val="000000"/>
          <w:sz w:val="24"/>
          <w:szCs w:val="24"/>
        </w:rPr>
        <w:t xml:space="preserve">: </w:t>
      </w:r>
      <w:r w:rsidRPr="00F67384">
        <w:rPr>
          <w:rFonts w:ascii="Aptos" w:eastAsia="Arial" w:hAnsi="Aptos" w:cs="Arial"/>
          <w:sz w:val="24"/>
          <w:szCs w:val="24"/>
        </w:rPr>
        <w:t>No refiere irritación conjuntival, prurito ocular, dolor, epífora, orzuelos, diplopía, fotofobia, escotomas, ptosis palpebral ni dificultad para movimientos oculare</w:t>
      </w:r>
      <w:r w:rsidR="003F24C2">
        <w:rPr>
          <w:rFonts w:ascii="Aptos" w:eastAsia="Arial" w:hAnsi="Aptos" w:cs="Arial"/>
          <w:sz w:val="24"/>
          <w:szCs w:val="24"/>
        </w:rPr>
        <w:t>s.</w:t>
      </w:r>
    </w:p>
    <w:p w14:paraId="00000040"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lastRenderedPageBreak/>
        <w:t>Nariz</w:t>
      </w:r>
      <w:r w:rsidRPr="00F67384">
        <w:rPr>
          <w:rFonts w:ascii="Aptos" w:eastAsia="Arial" w:hAnsi="Aptos" w:cs="Arial"/>
          <w:color w:val="000000"/>
          <w:sz w:val="24"/>
          <w:szCs w:val="24"/>
        </w:rPr>
        <w:t xml:space="preserve">: </w:t>
      </w:r>
      <w:r w:rsidRPr="00F67384">
        <w:rPr>
          <w:rFonts w:ascii="Aptos" w:eastAsia="Arial" w:hAnsi="Aptos" w:cs="Arial"/>
          <w:sz w:val="24"/>
          <w:szCs w:val="24"/>
        </w:rPr>
        <w:t>No refiere epistaxis, obstrucción nasal, prurito, rinorrea, rinoliquia, ni cambios en el olfato.</w:t>
      </w:r>
      <w:r w:rsidRPr="00F67384">
        <w:rPr>
          <w:rFonts w:ascii="Aptos" w:eastAsia="Arial" w:hAnsi="Aptos" w:cs="Arial"/>
          <w:b/>
          <w:color w:val="000000"/>
          <w:sz w:val="24"/>
          <w:szCs w:val="24"/>
        </w:rPr>
        <w:t xml:space="preserve"> </w:t>
      </w:r>
    </w:p>
    <w:p w14:paraId="00000041"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Boca</w:t>
      </w:r>
      <w:r w:rsidRPr="00F67384">
        <w:rPr>
          <w:rFonts w:ascii="Aptos" w:eastAsia="Arial" w:hAnsi="Aptos" w:cs="Arial"/>
          <w:color w:val="000000"/>
          <w:sz w:val="24"/>
          <w:szCs w:val="24"/>
        </w:rPr>
        <w:t xml:space="preserve">: </w:t>
      </w:r>
      <w:r w:rsidRPr="00F67384">
        <w:rPr>
          <w:rFonts w:ascii="Aptos" w:eastAsia="Arial" w:hAnsi="Aptos" w:cs="Arial"/>
          <w:sz w:val="24"/>
          <w:szCs w:val="24"/>
        </w:rPr>
        <w:t xml:space="preserve">Refiere no tener lesiones en la mucosa oral, alteraciones del gusto, ni odinofagia. </w:t>
      </w:r>
    </w:p>
    <w:p w14:paraId="00000042"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Cuello</w:t>
      </w:r>
      <w:r w:rsidRPr="00F67384">
        <w:rPr>
          <w:rFonts w:ascii="Aptos" w:eastAsia="Arial" w:hAnsi="Aptos" w:cs="Arial"/>
          <w:color w:val="000000"/>
          <w:sz w:val="24"/>
          <w:szCs w:val="24"/>
        </w:rPr>
        <w:t xml:space="preserve">: No refiere </w:t>
      </w:r>
      <w:r w:rsidRPr="00F67384">
        <w:rPr>
          <w:rFonts w:ascii="Aptos" w:eastAsia="Arial" w:hAnsi="Aptos" w:cs="Arial"/>
          <w:sz w:val="24"/>
          <w:szCs w:val="24"/>
        </w:rPr>
        <w:t xml:space="preserve">dolor, masas, megalias, ingurgitación yugular, cambios en la voz ni disfagia.  </w:t>
      </w:r>
    </w:p>
    <w:p w14:paraId="00000043"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Sangre</w:t>
      </w:r>
      <w:r w:rsidRPr="00F67384">
        <w:rPr>
          <w:rFonts w:ascii="Aptos" w:eastAsia="Arial" w:hAnsi="Aptos" w:cs="Arial"/>
          <w:color w:val="000000"/>
          <w:sz w:val="24"/>
          <w:szCs w:val="24"/>
        </w:rPr>
        <w:t xml:space="preserve"> </w:t>
      </w:r>
      <w:r w:rsidRPr="00F67384">
        <w:rPr>
          <w:rFonts w:ascii="Aptos" w:eastAsia="Arial" w:hAnsi="Aptos" w:cs="Arial"/>
          <w:b/>
          <w:color w:val="000000"/>
          <w:sz w:val="24"/>
          <w:szCs w:val="24"/>
        </w:rPr>
        <w:t>y</w:t>
      </w:r>
      <w:r w:rsidRPr="00F67384">
        <w:rPr>
          <w:rFonts w:ascii="Aptos" w:eastAsia="Arial" w:hAnsi="Aptos" w:cs="Arial"/>
          <w:color w:val="000000"/>
          <w:sz w:val="24"/>
          <w:szCs w:val="24"/>
        </w:rPr>
        <w:t xml:space="preserve"> </w:t>
      </w:r>
      <w:r w:rsidRPr="00F67384">
        <w:rPr>
          <w:rFonts w:ascii="Aptos" w:eastAsia="Arial" w:hAnsi="Aptos" w:cs="Arial"/>
          <w:b/>
          <w:color w:val="000000"/>
          <w:sz w:val="24"/>
          <w:szCs w:val="24"/>
        </w:rPr>
        <w:t>linfáticos</w:t>
      </w:r>
      <w:r w:rsidRPr="00F67384">
        <w:rPr>
          <w:rFonts w:ascii="Aptos" w:eastAsia="Arial" w:hAnsi="Aptos" w:cs="Arial"/>
          <w:color w:val="000000"/>
          <w:sz w:val="24"/>
          <w:szCs w:val="24"/>
        </w:rPr>
        <w:t xml:space="preserve">: </w:t>
      </w:r>
      <w:r w:rsidRPr="00F67384">
        <w:rPr>
          <w:rFonts w:ascii="Aptos" w:eastAsia="Arial" w:hAnsi="Aptos" w:cs="Arial"/>
          <w:sz w:val="24"/>
          <w:szCs w:val="24"/>
        </w:rPr>
        <w:t>No r</w:t>
      </w:r>
      <w:r w:rsidRPr="00F67384">
        <w:rPr>
          <w:rFonts w:ascii="Aptos" w:eastAsia="Arial" w:hAnsi="Aptos" w:cs="Arial"/>
          <w:color w:val="000000"/>
          <w:sz w:val="24"/>
          <w:szCs w:val="24"/>
        </w:rPr>
        <w:t>efiere palid</w:t>
      </w:r>
      <w:r w:rsidRPr="00F67384">
        <w:rPr>
          <w:rFonts w:ascii="Aptos" w:eastAsia="Arial" w:hAnsi="Aptos" w:cs="Arial"/>
          <w:sz w:val="24"/>
          <w:szCs w:val="24"/>
        </w:rPr>
        <w:t xml:space="preserve">ez, </w:t>
      </w:r>
      <w:r w:rsidRPr="00F67384">
        <w:rPr>
          <w:rFonts w:ascii="Aptos" w:eastAsia="Arial" w:hAnsi="Aptos" w:cs="Arial"/>
          <w:color w:val="000000"/>
          <w:sz w:val="24"/>
          <w:szCs w:val="24"/>
        </w:rPr>
        <w:t>edemas en extremidades, trayectos vasculares visibles ni circulación colateral, no refiere hemorragias, hematomas, visceromegalias ni expresión ganglionar.</w:t>
      </w:r>
    </w:p>
    <w:p w14:paraId="00000044" w14:textId="1CF2B698"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Sistema osteoarticular</w:t>
      </w:r>
      <w:r w:rsidRPr="00F67384">
        <w:rPr>
          <w:rFonts w:ascii="Aptos" w:eastAsia="Arial" w:hAnsi="Aptos" w:cs="Arial"/>
          <w:color w:val="000000"/>
          <w:sz w:val="24"/>
          <w:szCs w:val="24"/>
        </w:rPr>
        <w:t>: No refiere deformidades</w:t>
      </w:r>
      <w:r w:rsidR="00C52932">
        <w:rPr>
          <w:rFonts w:ascii="Aptos" w:eastAsia="Arial" w:hAnsi="Aptos" w:cs="Arial"/>
          <w:color w:val="000000"/>
          <w:sz w:val="24"/>
          <w:szCs w:val="24"/>
        </w:rPr>
        <w:t xml:space="preserve">, </w:t>
      </w:r>
      <w:r w:rsidRPr="00F67384">
        <w:rPr>
          <w:rFonts w:ascii="Aptos" w:eastAsia="Arial" w:hAnsi="Aptos" w:cs="Arial"/>
          <w:color w:val="000000"/>
          <w:sz w:val="24"/>
          <w:szCs w:val="24"/>
        </w:rPr>
        <w:t>asimetrías</w:t>
      </w:r>
      <w:r w:rsidR="00C52932">
        <w:rPr>
          <w:rFonts w:ascii="Aptos" w:eastAsia="Arial" w:hAnsi="Aptos" w:cs="Arial"/>
          <w:color w:val="000000"/>
          <w:sz w:val="24"/>
          <w:szCs w:val="24"/>
        </w:rPr>
        <w:t xml:space="preserve">, limitación </w:t>
      </w:r>
      <w:r w:rsidR="003F21A0">
        <w:rPr>
          <w:rFonts w:ascii="Aptos" w:eastAsia="Arial" w:hAnsi="Aptos" w:cs="Arial"/>
          <w:color w:val="000000"/>
          <w:sz w:val="24"/>
          <w:szCs w:val="24"/>
        </w:rPr>
        <w:t>funcional, ni</w:t>
      </w:r>
      <w:r w:rsidR="00C52932">
        <w:rPr>
          <w:rFonts w:ascii="Aptos" w:eastAsia="Arial" w:hAnsi="Aptos" w:cs="Arial"/>
          <w:color w:val="000000"/>
          <w:sz w:val="24"/>
          <w:szCs w:val="24"/>
        </w:rPr>
        <w:t xml:space="preserve"> dolor.</w:t>
      </w:r>
    </w:p>
    <w:p w14:paraId="00000045" w14:textId="446B7C9D"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Glándula mamaria</w:t>
      </w:r>
      <w:r w:rsidRPr="00F67384">
        <w:rPr>
          <w:rFonts w:ascii="Aptos" w:eastAsia="Arial" w:hAnsi="Aptos" w:cs="Arial"/>
          <w:color w:val="000000"/>
          <w:sz w:val="24"/>
          <w:szCs w:val="24"/>
        </w:rPr>
        <w:t xml:space="preserve">: No refiere presencia de masas, </w:t>
      </w:r>
      <w:r w:rsidR="00E15AC6">
        <w:rPr>
          <w:rFonts w:ascii="Aptos" w:eastAsia="Arial" w:hAnsi="Aptos" w:cs="Arial"/>
          <w:color w:val="000000"/>
          <w:sz w:val="24"/>
          <w:szCs w:val="24"/>
        </w:rPr>
        <w:t xml:space="preserve">circulación visible, </w:t>
      </w:r>
      <w:r w:rsidRPr="00F67384">
        <w:rPr>
          <w:rFonts w:ascii="Aptos" w:eastAsia="Arial" w:hAnsi="Aptos" w:cs="Arial"/>
          <w:color w:val="000000"/>
          <w:sz w:val="24"/>
          <w:szCs w:val="24"/>
        </w:rPr>
        <w:t>congestión, secreciones, dolor.</w:t>
      </w:r>
    </w:p>
    <w:p w14:paraId="00000046" w14:textId="3864690D"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sz w:val="24"/>
          <w:szCs w:val="24"/>
        </w:rPr>
      </w:pPr>
      <w:r w:rsidRPr="00F67384">
        <w:rPr>
          <w:rFonts w:ascii="Aptos" w:eastAsia="Arial" w:hAnsi="Aptos" w:cs="Arial"/>
          <w:b/>
          <w:color w:val="000000"/>
          <w:sz w:val="24"/>
          <w:szCs w:val="24"/>
        </w:rPr>
        <w:t>Respiratorio y cardiovascular</w:t>
      </w:r>
      <w:r w:rsidRPr="00F67384">
        <w:rPr>
          <w:rFonts w:ascii="Aptos" w:eastAsia="Arial" w:hAnsi="Aptos" w:cs="Arial"/>
          <w:color w:val="000000"/>
          <w:sz w:val="24"/>
          <w:szCs w:val="24"/>
        </w:rPr>
        <w:t xml:space="preserve">: </w:t>
      </w:r>
      <w:r w:rsidR="00C52932">
        <w:rPr>
          <w:rFonts w:ascii="Aptos" w:eastAsia="Arial" w:hAnsi="Aptos" w:cs="Arial"/>
          <w:sz w:val="24"/>
          <w:szCs w:val="24"/>
        </w:rPr>
        <w:t xml:space="preserve">Refiere </w:t>
      </w:r>
      <w:r w:rsidRPr="00F67384">
        <w:rPr>
          <w:rFonts w:ascii="Aptos" w:eastAsia="Arial" w:hAnsi="Aptos" w:cs="Arial"/>
          <w:sz w:val="24"/>
          <w:szCs w:val="24"/>
        </w:rPr>
        <w:t>disnea</w:t>
      </w:r>
      <w:r w:rsidR="00C52932">
        <w:rPr>
          <w:rFonts w:ascii="Aptos" w:eastAsia="Arial" w:hAnsi="Aptos" w:cs="Arial"/>
          <w:sz w:val="24"/>
          <w:szCs w:val="24"/>
        </w:rPr>
        <w:t xml:space="preserve"> y dolor torácico opresivo</w:t>
      </w:r>
      <w:r w:rsidRPr="00F67384">
        <w:rPr>
          <w:rFonts w:ascii="Aptos" w:eastAsia="Arial" w:hAnsi="Aptos" w:cs="Arial"/>
          <w:sz w:val="24"/>
          <w:szCs w:val="24"/>
        </w:rPr>
        <w:t>,</w:t>
      </w:r>
      <w:r w:rsidR="00C52932">
        <w:rPr>
          <w:rFonts w:ascii="Aptos" w:eastAsia="Arial" w:hAnsi="Aptos" w:cs="Arial"/>
          <w:sz w:val="24"/>
          <w:szCs w:val="24"/>
        </w:rPr>
        <w:t xml:space="preserve"> </w:t>
      </w:r>
      <w:r w:rsidRPr="00F67384">
        <w:rPr>
          <w:rFonts w:ascii="Aptos" w:eastAsia="Arial" w:hAnsi="Aptos" w:cs="Arial"/>
          <w:sz w:val="24"/>
          <w:szCs w:val="24"/>
        </w:rPr>
        <w:t>tos</w:t>
      </w:r>
      <w:r w:rsidR="00DF6279">
        <w:rPr>
          <w:rFonts w:ascii="Aptos" w:eastAsia="Arial" w:hAnsi="Aptos" w:cs="Arial"/>
          <w:sz w:val="24"/>
          <w:szCs w:val="24"/>
        </w:rPr>
        <w:t xml:space="preserve"> y</w:t>
      </w:r>
      <w:r w:rsidRPr="00F67384">
        <w:rPr>
          <w:rFonts w:ascii="Aptos" w:eastAsia="Arial" w:hAnsi="Aptos" w:cs="Arial"/>
          <w:sz w:val="24"/>
          <w:szCs w:val="24"/>
        </w:rPr>
        <w:t xml:space="preserve"> expectoración</w:t>
      </w:r>
      <w:r w:rsidR="00DF6279">
        <w:rPr>
          <w:rFonts w:ascii="Aptos" w:eastAsia="Arial" w:hAnsi="Aptos" w:cs="Arial"/>
          <w:sz w:val="24"/>
          <w:szCs w:val="24"/>
        </w:rPr>
        <w:t>. No refiere</w:t>
      </w:r>
      <w:r w:rsidRPr="00F67384">
        <w:rPr>
          <w:rFonts w:ascii="Aptos" w:eastAsia="Arial" w:hAnsi="Aptos" w:cs="Arial"/>
          <w:sz w:val="24"/>
          <w:szCs w:val="24"/>
        </w:rPr>
        <w:t xml:space="preserve"> hemoptisis, palpitaciones. Vascular periférico: </w:t>
      </w:r>
      <w:r w:rsidR="00DF6279">
        <w:rPr>
          <w:rFonts w:ascii="Aptos" w:eastAsia="Arial" w:hAnsi="Aptos" w:cs="Arial"/>
          <w:sz w:val="24"/>
          <w:szCs w:val="24"/>
        </w:rPr>
        <w:t>No refiere</w:t>
      </w:r>
      <w:r w:rsidR="003F21A0">
        <w:rPr>
          <w:rFonts w:ascii="Aptos" w:eastAsia="Arial" w:hAnsi="Aptos" w:cs="Arial"/>
          <w:sz w:val="24"/>
          <w:szCs w:val="24"/>
        </w:rPr>
        <w:t xml:space="preserve"> frialdad en las extremidades, alteraciones de sensibilidad</w:t>
      </w:r>
      <w:r w:rsidR="00DF6279">
        <w:rPr>
          <w:rFonts w:ascii="Aptos" w:eastAsia="Arial" w:hAnsi="Aptos" w:cs="Arial"/>
          <w:sz w:val="24"/>
          <w:szCs w:val="24"/>
        </w:rPr>
        <w:t xml:space="preserve"> ni alteraciones en la movilidad</w:t>
      </w:r>
      <w:r w:rsidR="003F21A0">
        <w:rPr>
          <w:rFonts w:ascii="Aptos" w:eastAsia="Arial" w:hAnsi="Aptos" w:cs="Arial"/>
          <w:sz w:val="24"/>
          <w:szCs w:val="24"/>
        </w:rPr>
        <w:t>.</w:t>
      </w:r>
    </w:p>
    <w:p w14:paraId="00000047" w14:textId="1F712D5B"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Gastrointestinal</w:t>
      </w:r>
      <w:r w:rsidRPr="00F67384">
        <w:rPr>
          <w:rFonts w:ascii="Aptos" w:eastAsia="Arial" w:hAnsi="Aptos" w:cs="Arial"/>
          <w:color w:val="000000"/>
          <w:sz w:val="24"/>
          <w:szCs w:val="24"/>
        </w:rPr>
        <w:t xml:space="preserve">: No refiere cambios </w:t>
      </w:r>
      <w:r w:rsidR="00BD2582">
        <w:rPr>
          <w:rFonts w:ascii="Aptos" w:eastAsia="Arial" w:hAnsi="Aptos" w:cs="Arial"/>
          <w:color w:val="000000"/>
          <w:sz w:val="24"/>
          <w:szCs w:val="24"/>
        </w:rPr>
        <w:t>recientes</w:t>
      </w:r>
      <w:r w:rsidR="00E15AC6">
        <w:rPr>
          <w:rFonts w:ascii="Aptos" w:eastAsia="Arial" w:hAnsi="Aptos" w:cs="Arial"/>
          <w:color w:val="000000"/>
          <w:sz w:val="24"/>
          <w:szCs w:val="24"/>
        </w:rPr>
        <w:t xml:space="preserve"> </w:t>
      </w:r>
      <w:r w:rsidRPr="00F67384">
        <w:rPr>
          <w:rFonts w:ascii="Aptos" w:eastAsia="Arial" w:hAnsi="Aptos" w:cs="Arial"/>
          <w:color w:val="000000"/>
          <w:sz w:val="24"/>
          <w:szCs w:val="24"/>
        </w:rPr>
        <w:t>en el contorno abdominal</w:t>
      </w:r>
      <w:r w:rsidR="00BD2582">
        <w:rPr>
          <w:rFonts w:ascii="Aptos" w:eastAsia="Arial" w:hAnsi="Aptos" w:cs="Arial"/>
          <w:color w:val="000000"/>
          <w:sz w:val="24"/>
          <w:szCs w:val="24"/>
        </w:rPr>
        <w:t xml:space="preserve">, no refiere cambios en el hábito intestinal, </w:t>
      </w:r>
      <w:r w:rsidR="00BD2582" w:rsidRPr="00F67384">
        <w:rPr>
          <w:rFonts w:ascii="Aptos" w:eastAsia="Arial" w:hAnsi="Aptos" w:cs="Arial"/>
          <w:color w:val="000000"/>
          <w:sz w:val="24"/>
          <w:szCs w:val="24"/>
        </w:rPr>
        <w:t>no</w:t>
      </w:r>
      <w:r w:rsidR="00BD2582">
        <w:rPr>
          <w:rFonts w:ascii="Aptos" w:eastAsia="Arial" w:hAnsi="Aptos" w:cs="Arial"/>
          <w:color w:val="000000"/>
          <w:sz w:val="24"/>
          <w:szCs w:val="24"/>
        </w:rPr>
        <w:t xml:space="preserve"> refiera náuseas, vómito, ni dolor abdominal.</w:t>
      </w:r>
    </w:p>
    <w:p w14:paraId="00000048" w14:textId="53E5B873"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Urinario</w:t>
      </w:r>
      <w:r w:rsidRPr="00F67384">
        <w:rPr>
          <w:rFonts w:ascii="Aptos" w:eastAsia="Arial" w:hAnsi="Aptos" w:cs="Arial"/>
          <w:color w:val="000000"/>
          <w:sz w:val="24"/>
          <w:szCs w:val="24"/>
        </w:rPr>
        <w:t xml:space="preserve">: No refiere disuria, poliuria, oliguria, cambios en la frecuencia ni características físicas de la orina. </w:t>
      </w:r>
    </w:p>
    <w:p w14:paraId="00000049" w14:textId="2500CC2A"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Neurológico</w:t>
      </w:r>
      <w:r w:rsidRPr="00F67384">
        <w:rPr>
          <w:rFonts w:ascii="Aptos" w:eastAsia="Arial" w:hAnsi="Aptos" w:cs="Arial"/>
          <w:color w:val="000000"/>
          <w:sz w:val="24"/>
          <w:szCs w:val="24"/>
        </w:rPr>
        <w:t>:</w:t>
      </w:r>
      <w:r w:rsidR="00813397" w:rsidRPr="00813397">
        <w:t xml:space="preserve"> </w:t>
      </w:r>
      <w:r w:rsidR="00813397" w:rsidRPr="00813397">
        <w:rPr>
          <w:rFonts w:ascii="Aptos" w:eastAsia="Arial" w:hAnsi="Aptos" w:cs="Arial"/>
          <w:color w:val="000000"/>
          <w:sz w:val="24"/>
          <w:szCs w:val="24"/>
        </w:rPr>
        <w:t>No refiere alteraciones en la concentración, atención, memoria</w:t>
      </w:r>
      <w:r w:rsidR="00813397">
        <w:rPr>
          <w:rFonts w:ascii="Aptos" w:eastAsia="Arial" w:hAnsi="Aptos" w:cs="Arial"/>
          <w:color w:val="000000"/>
          <w:sz w:val="24"/>
          <w:szCs w:val="24"/>
        </w:rPr>
        <w:t xml:space="preserve"> ni </w:t>
      </w:r>
      <w:r w:rsidR="00813397" w:rsidRPr="00813397">
        <w:rPr>
          <w:rFonts w:ascii="Aptos" w:eastAsia="Arial" w:hAnsi="Aptos" w:cs="Arial"/>
          <w:color w:val="000000"/>
          <w:sz w:val="24"/>
          <w:szCs w:val="24"/>
        </w:rPr>
        <w:t>lenguaje</w:t>
      </w:r>
      <w:r w:rsidR="00813397">
        <w:rPr>
          <w:rFonts w:ascii="Aptos" w:eastAsia="Arial" w:hAnsi="Aptos" w:cs="Arial"/>
          <w:color w:val="000000"/>
          <w:sz w:val="24"/>
          <w:szCs w:val="24"/>
        </w:rPr>
        <w:t xml:space="preserve">. </w:t>
      </w:r>
      <w:r w:rsidRPr="00F67384">
        <w:rPr>
          <w:rFonts w:ascii="Aptos" w:eastAsia="Arial" w:hAnsi="Aptos" w:cs="Arial"/>
          <w:color w:val="000000"/>
          <w:sz w:val="24"/>
          <w:szCs w:val="24"/>
        </w:rPr>
        <w:t xml:space="preserve"> </w:t>
      </w:r>
      <w:r w:rsidR="00BD2582">
        <w:rPr>
          <w:rFonts w:ascii="Aptos" w:eastAsia="Arial" w:hAnsi="Aptos" w:cs="Arial"/>
          <w:color w:val="000000"/>
          <w:sz w:val="24"/>
          <w:szCs w:val="24"/>
        </w:rPr>
        <w:t xml:space="preserve">No refiere problemas de sensibilidad ni motores en las extremidades. </w:t>
      </w:r>
    </w:p>
    <w:p w14:paraId="0000004A"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 xml:space="preserve">Sistema endocrino: </w:t>
      </w:r>
      <w:r w:rsidRPr="00F67384">
        <w:rPr>
          <w:rFonts w:ascii="Aptos" w:eastAsia="Arial" w:hAnsi="Aptos" w:cs="Arial"/>
          <w:color w:val="000000"/>
          <w:sz w:val="24"/>
          <w:szCs w:val="24"/>
        </w:rPr>
        <w:t>No refiere alteraciones.</w:t>
      </w:r>
    </w:p>
    <w:p w14:paraId="0000004C" w14:textId="6A05EC60" w:rsidR="006C2C00" w:rsidRPr="00DF6279" w:rsidRDefault="00000000" w:rsidP="006723E5">
      <w:pPr>
        <w:numPr>
          <w:ilvl w:val="0"/>
          <w:numId w:val="8"/>
        </w:numPr>
        <w:pBdr>
          <w:top w:val="nil"/>
          <w:left w:val="nil"/>
          <w:bottom w:val="nil"/>
          <w:right w:val="nil"/>
          <w:between w:val="nil"/>
        </w:pBdr>
        <w:spacing w:after="0" w:line="240" w:lineRule="auto"/>
        <w:jc w:val="both"/>
        <w:rPr>
          <w:rFonts w:ascii="Aptos" w:eastAsia="Arial" w:hAnsi="Aptos" w:cs="Arial"/>
          <w:sz w:val="24"/>
          <w:szCs w:val="24"/>
        </w:rPr>
      </w:pPr>
      <w:r w:rsidRPr="003F21A0">
        <w:rPr>
          <w:rFonts w:ascii="Aptos" w:eastAsia="Arial" w:hAnsi="Aptos" w:cs="Arial"/>
          <w:b/>
          <w:color w:val="000000"/>
          <w:sz w:val="24"/>
          <w:szCs w:val="24"/>
        </w:rPr>
        <w:t>Cambios en el peso:</w:t>
      </w:r>
      <w:r w:rsidRPr="003F21A0">
        <w:rPr>
          <w:rFonts w:ascii="Aptos" w:eastAsia="Arial" w:hAnsi="Aptos" w:cs="Arial"/>
          <w:color w:val="000000"/>
          <w:sz w:val="24"/>
          <w:szCs w:val="24"/>
        </w:rPr>
        <w:t xml:space="preserve"> </w:t>
      </w:r>
      <w:r w:rsidR="00DF6279">
        <w:rPr>
          <w:rFonts w:ascii="Aptos" w:eastAsia="Arial" w:hAnsi="Aptos" w:cs="Arial"/>
          <w:color w:val="000000"/>
          <w:sz w:val="24"/>
          <w:szCs w:val="24"/>
        </w:rPr>
        <w:t>No refiere cambios notables en el peso durante los últimos meses.</w:t>
      </w:r>
    </w:p>
    <w:p w14:paraId="36E4B072" w14:textId="77777777" w:rsidR="00DF6279" w:rsidRPr="003F21A0" w:rsidRDefault="00DF6279" w:rsidP="006723E5">
      <w:pPr>
        <w:pBdr>
          <w:top w:val="nil"/>
          <w:left w:val="nil"/>
          <w:bottom w:val="nil"/>
          <w:right w:val="nil"/>
          <w:between w:val="nil"/>
        </w:pBdr>
        <w:spacing w:after="0" w:line="240" w:lineRule="auto"/>
        <w:ind w:left="360"/>
        <w:jc w:val="both"/>
        <w:rPr>
          <w:rFonts w:ascii="Aptos" w:eastAsia="Arial" w:hAnsi="Aptos" w:cs="Arial"/>
          <w:sz w:val="24"/>
          <w:szCs w:val="24"/>
        </w:rPr>
      </w:pPr>
    </w:p>
    <w:p w14:paraId="0000004D" w14:textId="77777777" w:rsidR="006C2C00" w:rsidRPr="00F67384" w:rsidRDefault="00000000" w:rsidP="006723E5">
      <w:pPr>
        <w:numPr>
          <w:ilvl w:val="0"/>
          <w:numId w:val="6"/>
        </w:numPr>
        <w:pBdr>
          <w:top w:val="nil"/>
          <w:left w:val="nil"/>
          <w:bottom w:val="nil"/>
          <w:right w:val="nil"/>
          <w:between w:val="nil"/>
        </w:pBdr>
        <w:shd w:val="clear" w:color="auto" w:fill="D9D9D9" w:themeFill="background1" w:themeFillShade="D9"/>
        <w:spacing w:after="0" w:line="240" w:lineRule="auto"/>
        <w:jc w:val="both"/>
        <w:rPr>
          <w:rFonts w:ascii="Aptos" w:hAnsi="Aptos"/>
          <w:b/>
          <w:color w:val="000000"/>
          <w:sz w:val="24"/>
          <w:szCs w:val="24"/>
        </w:rPr>
      </w:pPr>
      <w:r w:rsidRPr="00F67384">
        <w:rPr>
          <w:rFonts w:ascii="Aptos" w:eastAsia="Arial" w:hAnsi="Aptos" w:cs="Arial"/>
          <w:b/>
          <w:color w:val="000000"/>
          <w:sz w:val="24"/>
          <w:szCs w:val="24"/>
        </w:rPr>
        <w:t>HISTORIA SOCIAL:</w:t>
      </w:r>
    </w:p>
    <w:p w14:paraId="0000004E"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Alimentación</w:t>
      </w:r>
    </w:p>
    <w:p w14:paraId="0000004F" w14:textId="77777777" w:rsidR="006C2C00" w:rsidRPr="00F67384" w:rsidRDefault="00000000"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sidRPr="00F67384">
        <w:rPr>
          <w:rFonts w:ascii="Aptos" w:eastAsia="Arial" w:hAnsi="Aptos" w:cs="Arial"/>
          <w:sz w:val="24"/>
          <w:szCs w:val="24"/>
        </w:rPr>
        <w:t xml:space="preserve">Alta ingesta de alimentos ricos en lípidos y carbohidratos. Refiere bajo consumo de frutas, proteínas y agua. Dieta rica en verduras. </w:t>
      </w:r>
    </w:p>
    <w:p w14:paraId="00000050"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 xml:space="preserve">Actividad física: </w:t>
      </w:r>
    </w:p>
    <w:p w14:paraId="0EDC4953" w14:textId="3D63A7C4" w:rsidR="00EA2A81" w:rsidRPr="00EA2A81" w:rsidRDefault="00DF6279" w:rsidP="006723E5">
      <w:pPr>
        <w:pBdr>
          <w:top w:val="nil"/>
          <w:left w:val="nil"/>
          <w:bottom w:val="nil"/>
          <w:right w:val="nil"/>
          <w:between w:val="nil"/>
        </w:pBdr>
        <w:spacing w:after="0" w:line="240" w:lineRule="auto"/>
        <w:ind w:left="360"/>
        <w:jc w:val="both"/>
        <w:rPr>
          <w:rFonts w:ascii="Aptos" w:hAnsi="Aptos"/>
          <w:color w:val="000000"/>
          <w:sz w:val="24"/>
          <w:szCs w:val="24"/>
        </w:rPr>
      </w:pPr>
      <w:r>
        <w:rPr>
          <w:rFonts w:ascii="Aptos" w:hAnsi="Aptos"/>
          <w:color w:val="000000"/>
          <w:sz w:val="24"/>
          <w:szCs w:val="24"/>
        </w:rPr>
        <w:t>Camina ocasionalmente, vida mayoritariamente s</w:t>
      </w:r>
      <w:r w:rsidR="00EA2A81">
        <w:rPr>
          <w:rFonts w:ascii="Aptos" w:hAnsi="Aptos"/>
          <w:color w:val="000000"/>
          <w:sz w:val="24"/>
          <w:szCs w:val="24"/>
        </w:rPr>
        <w:t>edentari</w:t>
      </w:r>
      <w:r>
        <w:rPr>
          <w:rFonts w:ascii="Aptos" w:hAnsi="Aptos"/>
          <w:color w:val="000000"/>
          <w:sz w:val="24"/>
          <w:szCs w:val="24"/>
        </w:rPr>
        <w:t>a</w:t>
      </w:r>
    </w:p>
    <w:p w14:paraId="00000052" w14:textId="5DCFFAFB"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Tabaquismo:</w:t>
      </w:r>
    </w:p>
    <w:p w14:paraId="00000053" w14:textId="2394C8A4" w:rsidR="006C2C00" w:rsidRPr="00F67384" w:rsidRDefault="00DF6279"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Pr>
          <w:rFonts w:ascii="Aptos" w:eastAsia="Arial" w:hAnsi="Aptos" w:cs="Arial"/>
          <w:color w:val="000000"/>
          <w:sz w:val="24"/>
          <w:szCs w:val="24"/>
        </w:rPr>
        <w:t xml:space="preserve">Niega cigarrillo convencional. Uso desde hace 4 años de vapeador con </w:t>
      </w:r>
      <w:r w:rsidR="004726A0">
        <w:rPr>
          <w:rFonts w:ascii="Aptos" w:eastAsia="Arial" w:hAnsi="Aptos" w:cs="Arial"/>
          <w:color w:val="000000"/>
          <w:sz w:val="24"/>
          <w:szCs w:val="24"/>
        </w:rPr>
        <w:t>líquidos saborizados que contienen nicotina, propilenglicol y glicerina vegetal.</w:t>
      </w:r>
    </w:p>
    <w:p w14:paraId="00000054"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 xml:space="preserve">Consumo de alcohol: </w:t>
      </w:r>
    </w:p>
    <w:p w14:paraId="00000055" w14:textId="5BC6DD57" w:rsidR="006C2C00" w:rsidRPr="00F67384" w:rsidRDefault="00EA2A81"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Pr>
          <w:rFonts w:ascii="Aptos" w:eastAsia="Arial" w:hAnsi="Aptos" w:cs="Arial"/>
          <w:color w:val="000000"/>
          <w:sz w:val="24"/>
          <w:szCs w:val="24"/>
        </w:rPr>
        <w:t>Ocasional</w:t>
      </w:r>
      <w:r w:rsidR="00DF6279">
        <w:rPr>
          <w:rFonts w:ascii="Aptos" w:eastAsia="Arial" w:hAnsi="Aptos" w:cs="Arial"/>
          <w:color w:val="000000"/>
          <w:sz w:val="24"/>
          <w:szCs w:val="24"/>
        </w:rPr>
        <w:t xml:space="preserve"> (1-2 veces al mes)</w:t>
      </w:r>
    </w:p>
    <w:p w14:paraId="00000056"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sz w:val="24"/>
          <w:szCs w:val="24"/>
        </w:rPr>
        <w:t>Consumo</w:t>
      </w:r>
      <w:r w:rsidRPr="00F67384">
        <w:rPr>
          <w:rFonts w:ascii="Aptos" w:eastAsia="Arial" w:hAnsi="Aptos" w:cs="Arial"/>
          <w:b/>
          <w:color w:val="000000"/>
          <w:sz w:val="24"/>
          <w:szCs w:val="24"/>
        </w:rPr>
        <w:t xml:space="preserve"> de otras sustancias psicoactivas: </w:t>
      </w:r>
    </w:p>
    <w:p w14:paraId="594D4F74" w14:textId="6AD4BB9E" w:rsidR="00EA2A81" w:rsidRPr="00EA2A81" w:rsidRDefault="00EA2A81" w:rsidP="006723E5">
      <w:pPr>
        <w:pBdr>
          <w:top w:val="nil"/>
          <w:left w:val="nil"/>
          <w:bottom w:val="nil"/>
          <w:right w:val="nil"/>
          <w:between w:val="nil"/>
        </w:pBdr>
        <w:spacing w:after="0" w:line="240" w:lineRule="auto"/>
        <w:ind w:left="360"/>
        <w:jc w:val="both"/>
        <w:rPr>
          <w:rFonts w:ascii="Aptos" w:hAnsi="Aptos"/>
          <w:color w:val="000000"/>
          <w:sz w:val="24"/>
          <w:szCs w:val="24"/>
        </w:rPr>
      </w:pPr>
      <w:r>
        <w:rPr>
          <w:rFonts w:ascii="Aptos" w:hAnsi="Aptos"/>
          <w:color w:val="000000"/>
          <w:sz w:val="24"/>
          <w:szCs w:val="24"/>
        </w:rPr>
        <w:t>Niega</w:t>
      </w:r>
    </w:p>
    <w:p w14:paraId="00000058" w14:textId="6E4E9F9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 xml:space="preserve">Vivienda: </w:t>
      </w:r>
    </w:p>
    <w:p w14:paraId="00000059" w14:textId="77777777" w:rsidR="006C2C00" w:rsidRPr="00F67384" w:rsidRDefault="00000000"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sidRPr="00F67384">
        <w:rPr>
          <w:rFonts w:ascii="Aptos" w:eastAsia="Arial" w:hAnsi="Aptos" w:cs="Arial"/>
          <w:sz w:val="24"/>
          <w:szCs w:val="24"/>
        </w:rPr>
        <w:t>Ubicación en el área urbana, construida en material y cuenta con todos los servicios públicos.</w:t>
      </w:r>
    </w:p>
    <w:p w14:paraId="0000005A" w14:textId="77777777"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 xml:space="preserve">Mascotas: </w:t>
      </w:r>
    </w:p>
    <w:p w14:paraId="0000005B" w14:textId="43E5C16B" w:rsidR="006C2C00" w:rsidRPr="00F67384" w:rsidRDefault="00DF6279" w:rsidP="006723E5">
      <w:pPr>
        <w:pBdr>
          <w:top w:val="nil"/>
          <w:left w:val="nil"/>
          <w:bottom w:val="nil"/>
          <w:right w:val="nil"/>
          <w:between w:val="nil"/>
        </w:pBdr>
        <w:spacing w:after="0" w:line="240" w:lineRule="auto"/>
        <w:ind w:left="360"/>
        <w:jc w:val="both"/>
        <w:rPr>
          <w:rFonts w:ascii="Aptos" w:eastAsia="Arial" w:hAnsi="Aptos" w:cs="Arial"/>
          <w:color w:val="000000"/>
          <w:sz w:val="24"/>
          <w:szCs w:val="24"/>
        </w:rPr>
      </w:pPr>
      <w:r>
        <w:rPr>
          <w:rFonts w:ascii="Aptos" w:eastAsia="Arial" w:hAnsi="Aptos" w:cs="Arial"/>
          <w:color w:val="000000"/>
          <w:sz w:val="24"/>
          <w:szCs w:val="24"/>
        </w:rPr>
        <w:t>Gato doméstico</w:t>
      </w:r>
      <w:r w:rsidRPr="00F67384">
        <w:rPr>
          <w:rFonts w:ascii="Aptos" w:eastAsia="Arial" w:hAnsi="Aptos" w:cs="Arial"/>
          <w:color w:val="000000"/>
          <w:sz w:val="24"/>
          <w:szCs w:val="24"/>
        </w:rPr>
        <w:t xml:space="preserve"> con esquema completo de vacunación</w:t>
      </w:r>
      <w:r>
        <w:rPr>
          <w:rFonts w:ascii="Aptos" w:eastAsia="Arial" w:hAnsi="Aptos" w:cs="Arial"/>
          <w:color w:val="000000"/>
          <w:sz w:val="24"/>
          <w:szCs w:val="24"/>
        </w:rPr>
        <w:t xml:space="preserve"> y</w:t>
      </w:r>
      <w:r w:rsidRPr="00F67384">
        <w:rPr>
          <w:rFonts w:ascii="Aptos" w:eastAsia="Arial" w:hAnsi="Aptos" w:cs="Arial"/>
          <w:color w:val="000000"/>
          <w:sz w:val="24"/>
          <w:szCs w:val="24"/>
        </w:rPr>
        <w:t xml:space="preserve"> desparasitación</w:t>
      </w:r>
      <w:r>
        <w:rPr>
          <w:rFonts w:ascii="Aptos" w:eastAsia="Arial" w:hAnsi="Aptos" w:cs="Arial"/>
          <w:color w:val="000000"/>
          <w:sz w:val="24"/>
          <w:szCs w:val="24"/>
        </w:rPr>
        <w:t xml:space="preserve"> según recomendaciones del veterinario</w:t>
      </w:r>
      <w:r w:rsidRPr="00F67384">
        <w:rPr>
          <w:rFonts w:ascii="Aptos" w:eastAsia="Arial" w:hAnsi="Aptos" w:cs="Arial"/>
          <w:color w:val="000000"/>
          <w:sz w:val="24"/>
          <w:szCs w:val="24"/>
        </w:rPr>
        <w:t>.</w:t>
      </w:r>
    </w:p>
    <w:p w14:paraId="0000005E" w14:textId="64B929E9" w:rsidR="006C2C00"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Relaciones sociales:</w:t>
      </w:r>
      <w:r w:rsidRPr="00F67384">
        <w:rPr>
          <w:rFonts w:ascii="Aptos" w:eastAsia="Arial" w:hAnsi="Aptos" w:cs="Arial"/>
          <w:color w:val="000000"/>
          <w:sz w:val="24"/>
          <w:szCs w:val="24"/>
        </w:rPr>
        <w:t xml:space="preserve"> </w:t>
      </w:r>
    </w:p>
    <w:p w14:paraId="77706F94" w14:textId="3146BD81" w:rsidR="00EA2A81" w:rsidRDefault="00DF6279" w:rsidP="006723E5">
      <w:pPr>
        <w:pBdr>
          <w:top w:val="nil"/>
          <w:left w:val="nil"/>
          <w:bottom w:val="nil"/>
          <w:right w:val="nil"/>
          <w:between w:val="nil"/>
        </w:pBdr>
        <w:spacing w:after="0" w:line="240" w:lineRule="auto"/>
        <w:ind w:left="360"/>
        <w:jc w:val="both"/>
        <w:rPr>
          <w:rFonts w:ascii="Aptos" w:hAnsi="Aptos"/>
          <w:color w:val="000000"/>
          <w:sz w:val="24"/>
          <w:szCs w:val="24"/>
        </w:rPr>
      </w:pPr>
      <w:r>
        <w:rPr>
          <w:rFonts w:ascii="Aptos" w:hAnsi="Aptos"/>
          <w:color w:val="000000"/>
          <w:sz w:val="24"/>
          <w:szCs w:val="24"/>
        </w:rPr>
        <w:t>Vive solo pero sus padres viven también en Manizales. Considera que tiene muchos amigos.</w:t>
      </w:r>
    </w:p>
    <w:p w14:paraId="29BD0632" w14:textId="77777777" w:rsidR="00DF6279" w:rsidRPr="00EA2A81" w:rsidRDefault="00DF6279" w:rsidP="006723E5">
      <w:pPr>
        <w:pBdr>
          <w:top w:val="nil"/>
          <w:left w:val="nil"/>
          <w:bottom w:val="nil"/>
          <w:right w:val="nil"/>
          <w:between w:val="nil"/>
        </w:pBdr>
        <w:spacing w:after="0" w:line="240" w:lineRule="auto"/>
        <w:ind w:left="360"/>
        <w:jc w:val="both"/>
        <w:rPr>
          <w:rFonts w:ascii="Aptos" w:hAnsi="Aptos"/>
          <w:color w:val="000000"/>
          <w:sz w:val="24"/>
          <w:szCs w:val="24"/>
        </w:rPr>
      </w:pPr>
    </w:p>
    <w:p w14:paraId="0000005F" w14:textId="77777777" w:rsidR="006C2C00" w:rsidRPr="00F67384" w:rsidRDefault="00000000" w:rsidP="006723E5">
      <w:pPr>
        <w:pBdr>
          <w:top w:val="nil"/>
          <w:left w:val="nil"/>
          <w:bottom w:val="nil"/>
          <w:right w:val="nil"/>
          <w:between w:val="nil"/>
        </w:pBdr>
        <w:shd w:val="clear" w:color="auto" w:fill="D9D9D9" w:themeFill="background1" w:themeFillShade="D9"/>
        <w:spacing w:after="0" w:line="240" w:lineRule="auto"/>
        <w:jc w:val="both"/>
        <w:rPr>
          <w:rFonts w:ascii="Aptos" w:eastAsia="Arial" w:hAnsi="Aptos" w:cs="Arial"/>
          <w:color w:val="000000"/>
          <w:sz w:val="24"/>
          <w:szCs w:val="24"/>
        </w:rPr>
      </w:pPr>
      <w:r w:rsidRPr="00F67384">
        <w:rPr>
          <w:rFonts w:ascii="Aptos" w:eastAsia="Arial" w:hAnsi="Aptos" w:cs="Arial"/>
          <w:b/>
          <w:color w:val="000000"/>
          <w:sz w:val="24"/>
          <w:szCs w:val="24"/>
        </w:rPr>
        <w:t>HISTORIA FAMILIAR</w:t>
      </w:r>
      <w:r w:rsidRPr="00F67384">
        <w:rPr>
          <w:rFonts w:ascii="Aptos" w:eastAsia="Arial" w:hAnsi="Aptos" w:cs="Arial"/>
          <w:color w:val="000000"/>
          <w:sz w:val="24"/>
          <w:szCs w:val="24"/>
        </w:rPr>
        <w:t>:</w:t>
      </w:r>
    </w:p>
    <w:p w14:paraId="01CE3F24" w14:textId="750D8635" w:rsidR="00ED50BD" w:rsidRDefault="00ED50BD" w:rsidP="006723E5">
      <w:pPr>
        <w:numPr>
          <w:ilvl w:val="0"/>
          <w:numId w:val="13"/>
        </w:numPr>
        <w:pBdr>
          <w:top w:val="nil"/>
          <w:left w:val="nil"/>
          <w:bottom w:val="nil"/>
          <w:right w:val="nil"/>
          <w:between w:val="nil"/>
        </w:pBdr>
        <w:spacing w:after="0" w:line="240" w:lineRule="auto"/>
        <w:jc w:val="both"/>
        <w:rPr>
          <w:rFonts w:ascii="Aptos" w:hAnsi="Aptos"/>
          <w:b/>
          <w:sz w:val="24"/>
          <w:szCs w:val="24"/>
        </w:rPr>
      </w:pPr>
      <w:r w:rsidRPr="00ED50BD">
        <w:rPr>
          <w:rFonts w:ascii="Aptos" w:hAnsi="Aptos"/>
          <w:b/>
          <w:sz w:val="24"/>
          <w:szCs w:val="24"/>
        </w:rPr>
        <w:lastRenderedPageBreak/>
        <w:t xml:space="preserve">Composición familiar: </w:t>
      </w:r>
      <w:r w:rsidRPr="00ED50BD">
        <w:rPr>
          <w:rFonts w:ascii="Aptos" w:hAnsi="Aptos"/>
          <w:bCs/>
          <w:sz w:val="24"/>
          <w:szCs w:val="24"/>
        </w:rPr>
        <w:t xml:space="preserve">Familia nuclear conformada por sus padres y un hermano. Cuenta con una buena red de apoyo familiar y la dinámica es funcional. </w:t>
      </w:r>
      <w:r w:rsidR="00DF6279">
        <w:rPr>
          <w:rFonts w:ascii="Aptos" w:hAnsi="Aptos"/>
          <w:bCs/>
          <w:sz w:val="24"/>
          <w:szCs w:val="24"/>
        </w:rPr>
        <w:t>T</w:t>
      </w:r>
      <w:r w:rsidRPr="00ED50BD">
        <w:rPr>
          <w:rFonts w:ascii="Aptos" w:hAnsi="Aptos"/>
          <w:bCs/>
          <w:sz w:val="24"/>
          <w:szCs w:val="24"/>
        </w:rPr>
        <w:t xml:space="preserve">iene </w:t>
      </w:r>
      <w:r w:rsidR="00DF6279">
        <w:rPr>
          <w:rFonts w:ascii="Aptos" w:hAnsi="Aptos"/>
          <w:bCs/>
          <w:sz w:val="24"/>
          <w:szCs w:val="24"/>
        </w:rPr>
        <w:t xml:space="preserve">mucho </w:t>
      </w:r>
      <w:r w:rsidRPr="00ED50BD">
        <w:rPr>
          <w:rFonts w:ascii="Aptos" w:hAnsi="Aptos"/>
          <w:bCs/>
          <w:sz w:val="24"/>
          <w:szCs w:val="24"/>
        </w:rPr>
        <w:t xml:space="preserve">contacto con </w:t>
      </w:r>
      <w:r w:rsidR="00DF6279">
        <w:rPr>
          <w:rFonts w:ascii="Aptos" w:hAnsi="Aptos"/>
          <w:bCs/>
          <w:sz w:val="24"/>
          <w:szCs w:val="24"/>
        </w:rPr>
        <w:t>sus padres pero poco contacto con su hermano</w:t>
      </w:r>
      <w:r w:rsidRPr="00ED50BD">
        <w:rPr>
          <w:rFonts w:ascii="Aptos" w:hAnsi="Aptos"/>
          <w:bCs/>
          <w:sz w:val="24"/>
          <w:szCs w:val="24"/>
        </w:rPr>
        <w:t xml:space="preserve"> debido a la distancia</w:t>
      </w:r>
      <w:r w:rsidR="00DF6279">
        <w:rPr>
          <w:rFonts w:ascii="Aptos" w:hAnsi="Aptos"/>
          <w:bCs/>
          <w:sz w:val="24"/>
          <w:szCs w:val="24"/>
        </w:rPr>
        <w:t xml:space="preserve"> (El hermano continúa viviendo en México)</w:t>
      </w:r>
      <w:r w:rsidRPr="00ED50BD">
        <w:rPr>
          <w:rFonts w:ascii="Aptos" w:hAnsi="Aptos"/>
          <w:bCs/>
          <w:sz w:val="24"/>
          <w:szCs w:val="24"/>
        </w:rPr>
        <w:t>.</w:t>
      </w:r>
      <w:r w:rsidR="00DF2224">
        <w:rPr>
          <w:rFonts w:ascii="Aptos" w:hAnsi="Aptos"/>
          <w:bCs/>
          <w:sz w:val="24"/>
          <w:szCs w:val="24"/>
        </w:rPr>
        <w:t xml:space="preserve"> El paciente no tiene pareja y se describe como de </w:t>
      </w:r>
      <w:r w:rsidR="001C22DF">
        <w:rPr>
          <w:rFonts w:ascii="Aptos" w:hAnsi="Aptos"/>
          <w:bCs/>
          <w:sz w:val="24"/>
          <w:szCs w:val="24"/>
        </w:rPr>
        <w:t>muchos</w:t>
      </w:r>
      <w:r w:rsidR="00DF2224">
        <w:rPr>
          <w:rFonts w:ascii="Aptos" w:hAnsi="Aptos"/>
          <w:bCs/>
          <w:sz w:val="24"/>
          <w:szCs w:val="24"/>
        </w:rPr>
        <w:t xml:space="preserve"> amigos. </w:t>
      </w:r>
      <w:r w:rsidR="001C22DF">
        <w:rPr>
          <w:rFonts w:ascii="Aptos" w:hAnsi="Aptos"/>
          <w:bCs/>
          <w:sz w:val="24"/>
          <w:szCs w:val="24"/>
        </w:rPr>
        <w:t>Buena</w:t>
      </w:r>
      <w:r w:rsidR="00DF2224">
        <w:rPr>
          <w:rFonts w:ascii="Aptos" w:hAnsi="Aptos"/>
          <w:bCs/>
          <w:sz w:val="24"/>
          <w:szCs w:val="24"/>
        </w:rPr>
        <w:t xml:space="preserve"> red de apoyo cercana.</w:t>
      </w:r>
      <w:r w:rsidRPr="00ED50BD">
        <w:rPr>
          <w:rFonts w:ascii="Aptos" w:hAnsi="Aptos"/>
          <w:b/>
          <w:sz w:val="24"/>
          <w:szCs w:val="24"/>
        </w:rPr>
        <w:t xml:space="preserve"> </w:t>
      </w:r>
      <w:r>
        <w:rPr>
          <w:rFonts w:ascii="Aptos" w:hAnsi="Aptos"/>
          <w:b/>
          <w:sz w:val="24"/>
          <w:szCs w:val="24"/>
        </w:rPr>
        <w:t xml:space="preserve"> </w:t>
      </w:r>
    </w:p>
    <w:p w14:paraId="21B0624B" w14:textId="77777777" w:rsidR="001C22DF" w:rsidRPr="001C22DF" w:rsidRDefault="00000000" w:rsidP="006723E5">
      <w:pPr>
        <w:numPr>
          <w:ilvl w:val="0"/>
          <w:numId w:val="1"/>
        </w:numPr>
        <w:pBdr>
          <w:top w:val="nil"/>
          <w:left w:val="nil"/>
          <w:bottom w:val="nil"/>
          <w:right w:val="nil"/>
          <w:between w:val="nil"/>
        </w:pBdr>
        <w:spacing w:after="0" w:line="240" w:lineRule="auto"/>
        <w:jc w:val="both"/>
        <w:rPr>
          <w:rFonts w:ascii="Aptos" w:hAnsi="Aptos"/>
          <w:sz w:val="24"/>
          <w:szCs w:val="24"/>
        </w:rPr>
      </w:pPr>
      <w:r w:rsidRPr="001C22DF">
        <w:rPr>
          <w:rFonts w:ascii="Aptos" w:eastAsia="Arial" w:hAnsi="Aptos" w:cs="Arial"/>
          <w:b/>
          <w:sz w:val="24"/>
          <w:szCs w:val="24"/>
        </w:rPr>
        <w:t xml:space="preserve">Apgar familiar: </w:t>
      </w:r>
      <w:r w:rsidR="00ED50BD" w:rsidRPr="001C22DF">
        <w:rPr>
          <w:rFonts w:ascii="Aptos" w:hAnsi="Aptos"/>
          <w:bCs/>
          <w:sz w:val="24"/>
          <w:szCs w:val="24"/>
        </w:rPr>
        <w:t>Funcionalidad familiar adecuada, con presencia de apoyo emocional y recursos para el afrontamiento de la enfermedad</w:t>
      </w:r>
      <w:r w:rsidR="001C22DF">
        <w:rPr>
          <w:rFonts w:ascii="Aptos" w:hAnsi="Aptos"/>
          <w:bCs/>
          <w:sz w:val="24"/>
          <w:szCs w:val="24"/>
        </w:rPr>
        <w:t>.</w:t>
      </w:r>
    </w:p>
    <w:p w14:paraId="00000067" w14:textId="5D9983E4" w:rsidR="006C2C00" w:rsidRPr="001C22DF" w:rsidRDefault="00000000" w:rsidP="006723E5">
      <w:pPr>
        <w:numPr>
          <w:ilvl w:val="0"/>
          <w:numId w:val="1"/>
        </w:numPr>
        <w:pBdr>
          <w:top w:val="nil"/>
          <w:left w:val="nil"/>
          <w:bottom w:val="nil"/>
          <w:right w:val="nil"/>
          <w:between w:val="nil"/>
        </w:pBdr>
        <w:spacing w:after="0" w:line="240" w:lineRule="auto"/>
        <w:jc w:val="both"/>
        <w:rPr>
          <w:rFonts w:ascii="Aptos" w:hAnsi="Aptos"/>
          <w:sz w:val="24"/>
          <w:szCs w:val="24"/>
        </w:rPr>
      </w:pPr>
      <w:r w:rsidRPr="001C22DF">
        <w:rPr>
          <w:rFonts w:ascii="Aptos" w:eastAsia="Arial" w:hAnsi="Aptos" w:cs="Arial"/>
          <w:b/>
          <w:sz w:val="24"/>
          <w:szCs w:val="24"/>
        </w:rPr>
        <w:t>Enfermedades de tendencia familiar</w:t>
      </w:r>
      <w:r w:rsidRPr="001C22DF">
        <w:rPr>
          <w:rFonts w:ascii="Aptos" w:eastAsia="Arial" w:hAnsi="Aptos" w:cs="Arial"/>
          <w:sz w:val="24"/>
          <w:szCs w:val="24"/>
        </w:rPr>
        <w:t xml:space="preserve">: </w:t>
      </w:r>
      <w:r w:rsidR="001C22DF">
        <w:rPr>
          <w:rFonts w:ascii="Aptos" w:eastAsia="Arial" w:hAnsi="Aptos" w:cs="Arial"/>
          <w:sz w:val="24"/>
          <w:szCs w:val="24"/>
        </w:rPr>
        <w:t>P</w:t>
      </w:r>
      <w:r w:rsidRPr="001C22DF">
        <w:rPr>
          <w:rFonts w:ascii="Aptos" w:eastAsia="Arial" w:hAnsi="Aptos" w:cs="Arial"/>
          <w:sz w:val="24"/>
          <w:szCs w:val="24"/>
        </w:rPr>
        <w:t>adres con hipertensión arterial y dislipidemia.</w:t>
      </w:r>
      <w:r w:rsidR="00EA2A81" w:rsidRPr="001C22DF">
        <w:rPr>
          <w:rFonts w:ascii="Aptos" w:eastAsia="Arial" w:hAnsi="Aptos" w:cs="Arial"/>
          <w:sz w:val="24"/>
          <w:szCs w:val="24"/>
        </w:rPr>
        <w:t xml:space="preserve"> </w:t>
      </w:r>
      <w:r w:rsidR="001C22DF">
        <w:rPr>
          <w:rFonts w:ascii="Aptos" w:eastAsia="Arial" w:hAnsi="Aptos" w:cs="Arial"/>
          <w:sz w:val="24"/>
          <w:szCs w:val="24"/>
        </w:rPr>
        <w:t xml:space="preserve">Madre con diabetes mellitus tipo 2, dos tíos maternos también diagnosticados con diabetes mellitus tipo 2. </w:t>
      </w:r>
      <w:r w:rsidR="00EA2A81" w:rsidRPr="001C22DF">
        <w:rPr>
          <w:rFonts w:ascii="Aptos" w:eastAsia="Arial" w:hAnsi="Aptos" w:cs="Arial"/>
          <w:sz w:val="24"/>
          <w:szCs w:val="24"/>
        </w:rPr>
        <w:t>Hermano: Sin antecedentes relevantes.</w:t>
      </w:r>
    </w:p>
    <w:p w14:paraId="00000068" w14:textId="77777777" w:rsidR="006C2C00" w:rsidRPr="00F67384" w:rsidRDefault="006C2C00" w:rsidP="006723E5">
      <w:pPr>
        <w:pBdr>
          <w:top w:val="nil"/>
          <w:left w:val="nil"/>
          <w:bottom w:val="nil"/>
          <w:right w:val="nil"/>
          <w:between w:val="nil"/>
        </w:pBdr>
        <w:spacing w:after="0" w:line="240" w:lineRule="auto"/>
        <w:ind w:left="360"/>
        <w:jc w:val="both"/>
        <w:rPr>
          <w:rFonts w:ascii="Aptos" w:eastAsia="Arial" w:hAnsi="Aptos" w:cs="Arial"/>
          <w:sz w:val="24"/>
          <w:szCs w:val="24"/>
        </w:rPr>
      </w:pPr>
    </w:p>
    <w:p w14:paraId="00000069" w14:textId="77777777" w:rsidR="006C2C00" w:rsidRPr="00F67384" w:rsidRDefault="00000000" w:rsidP="006723E5">
      <w:pPr>
        <w:pBdr>
          <w:top w:val="nil"/>
          <w:left w:val="nil"/>
          <w:bottom w:val="nil"/>
          <w:right w:val="nil"/>
          <w:between w:val="nil"/>
        </w:pBdr>
        <w:shd w:val="clear" w:color="auto" w:fill="D9D9D9" w:themeFill="background1" w:themeFillShade="D9"/>
        <w:tabs>
          <w:tab w:val="left" w:pos="7073"/>
        </w:tabs>
        <w:spacing w:after="0" w:line="240" w:lineRule="auto"/>
        <w:jc w:val="both"/>
        <w:rPr>
          <w:rFonts w:ascii="Aptos" w:eastAsia="Arial" w:hAnsi="Aptos" w:cs="Arial"/>
          <w:color w:val="000000"/>
          <w:sz w:val="24"/>
          <w:szCs w:val="24"/>
        </w:rPr>
      </w:pPr>
      <w:r w:rsidRPr="00F67384">
        <w:rPr>
          <w:rFonts w:ascii="Aptos" w:eastAsia="Arial" w:hAnsi="Aptos" w:cs="Arial"/>
          <w:b/>
          <w:color w:val="000000"/>
          <w:sz w:val="24"/>
          <w:szCs w:val="24"/>
        </w:rPr>
        <w:t>8. EXAMEN FÍSICO:</w:t>
      </w:r>
      <w:r w:rsidRPr="00F67384">
        <w:rPr>
          <w:rFonts w:ascii="Aptos" w:eastAsia="Arial" w:hAnsi="Aptos" w:cs="Arial"/>
          <w:b/>
          <w:color w:val="000000"/>
          <w:sz w:val="24"/>
          <w:szCs w:val="24"/>
        </w:rPr>
        <w:tab/>
      </w:r>
    </w:p>
    <w:p w14:paraId="0000006A" w14:textId="77777777" w:rsidR="006C2C00" w:rsidRPr="00F67384" w:rsidRDefault="00000000" w:rsidP="006723E5">
      <w:pPr>
        <w:numPr>
          <w:ilvl w:val="0"/>
          <w:numId w:val="1"/>
        </w:numPr>
        <w:pBdr>
          <w:top w:val="nil"/>
          <w:left w:val="nil"/>
          <w:bottom w:val="nil"/>
          <w:right w:val="nil"/>
          <w:between w:val="nil"/>
        </w:pBdr>
        <w:spacing w:after="0" w:line="240" w:lineRule="auto"/>
        <w:jc w:val="both"/>
        <w:rPr>
          <w:rFonts w:ascii="Aptos" w:hAnsi="Aptos"/>
          <w:b/>
          <w:color w:val="000000"/>
          <w:sz w:val="24"/>
          <w:szCs w:val="24"/>
        </w:rPr>
      </w:pPr>
      <w:r w:rsidRPr="00F67384">
        <w:rPr>
          <w:rFonts w:ascii="Aptos" w:eastAsia="Arial" w:hAnsi="Aptos" w:cs="Arial"/>
          <w:b/>
          <w:color w:val="000000"/>
          <w:sz w:val="24"/>
          <w:szCs w:val="24"/>
        </w:rPr>
        <w:t>Signos vitales</w:t>
      </w:r>
    </w:p>
    <w:p w14:paraId="0000006B" w14:textId="26FC4CD7" w:rsidR="006C2C00" w:rsidRPr="00F67384" w:rsidRDefault="00000000" w:rsidP="006723E5">
      <w:pPr>
        <w:numPr>
          <w:ilvl w:val="0"/>
          <w:numId w:val="4"/>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 xml:space="preserve">Presión arterial: </w:t>
      </w:r>
      <w:r w:rsidR="001C22DF">
        <w:rPr>
          <w:rFonts w:ascii="Aptos" w:eastAsia="Arial" w:hAnsi="Aptos" w:cs="Arial"/>
          <w:color w:val="000000"/>
          <w:sz w:val="24"/>
          <w:szCs w:val="24"/>
        </w:rPr>
        <w:t>1</w:t>
      </w:r>
      <w:r w:rsidR="00946D59">
        <w:rPr>
          <w:rFonts w:ascii="Aptos" w:eastAsia="Arial" w:hAnsi="Aptos" w:cs="Arial"/>
          <w:color w:val="000000"/>
          <w:sz w:val="24"/>
          <w:szCs w:val="24"/>
        </w:rPr>
        <w:t>12</w:t>
      </w:r>
      <w:r w:rsidR="00B675EA">
        <w:rPr>
          <w:rFonts w:ascii="Aptos" w:eastAsia="Arial" w:hAnsi="Aptos" w:cs="Arial"/>
          <w:color w:val="000000"/>
          <w:sz w:val="24"/>
          <w:szCs w:val="24"/>
        </w:rPr>
        <w:t>/</w:t>
      </w:r>
      <w:r w:rsidRPr="00F67384">
        <w:rPr>
          <w:rFonts w:ascii="Aptos" w:eastAsia="Arial" w:hAnsi="Aptos" w:cs="Arial"/>
          <w:color w:val="000000"/>
          <w:sz w:val="24"/>
          <w:szCs w:val="24"/>
        </w:rPr>
        <w:t xml:space="preserve"> </w:t>
      </w:r>
      <w:r w:rsidR="00946D59">
        <w:rPr>
          <w:rFonts w:ascii="Aptos" w:eastAsia="Arial" w:hAnsi="Aptos" w:cs="Arial"/>
          <w:color w:val="000000"/>
          <w:sz w:val="24"/>
          <w:szCs w:val="24"/>
        </w:rPr>
        <w:t>57</w:t>
      </w:r>
      <w:r w:rsidRPr="00F67384">
        <w:rPr>
          <w:rFonts w:ascii="Aptos" w:eastAsia="Arial" w:hAnsi="Aptos" w:cs="Arial"/>
          <w:color w:val="000000"/>
          <w:sz w:val="24"/>
          <w:szCs w:val="24"/>
        </w:rPr>
        <w:t xml:space="preserve"> mmHg. </w:t>
      </w:r>
      <w:r w:rsidRPr="00F67384">
        <w:rPr>
          <w:rFonts w:ascii="Aptos" w:eastAsia="Arial" w:hAnsi="Aptos" w:cs="Arial"/>
          <w:sz w:val="24"/>
          <w:szCs w:val="24"/>
        </w:rPr>
        <w:t>E</w:t>
      </w:r>
      <w:r w:rsidRPr="00F67384">
        <w:rPr>
          <w:rFonts w:ascii="Aptos" w:eastAsia="Arial" w:hAnsi="Aptos" w:cs="Arial"/>
          <w:color w:val="000000"/>
          <w:sz w:val="24"/>
          <w:szCs w:val="24"/>
        </w:rPr>
        <w:t xml:space="preserve">n reposo, </w:t>
      </w:r>
      <w:r w:rsidRPr="00F67384">
        <w:rPr>
          <w:rFonts w:ascii="Aptos" w:eastAsia="Arial" w:hAnsi="Aptos" w:cs="Arial"/>
          <w:sz w:val="24"/>
          <w:szCs w:val="24"/>
        </w:rPr>
        <w:t>en el brazo</w:t>
      </w:r>
      <w:r w:rsidRPr="00F67384">
        <w:rPr>
          <w:rFonts w:ascii="Aptos" w:eastAsia="Arial" w:hAnsi="Aptos" w:cs="Arial"/>
          <w:color w:val="000000"/>
          <w:sz w:val="24"/>
          <w:szCs w:val="24"/>
        </w:rPr>
        <w:t xml:space="preserve"> izquierdo.</w:t>
      </w:r>
    </w:p>
    <w:p w14:paraId="0000006D" w14:textId="2C4EFFF0" w:rsidR="006C2C00" w:rsidRPr="00F67384" w:rsidRDefault="00000000" w:rsidP="006723E5">
      <w:pPr>
        <w:numPr>
          <w:ilvl w:val="0"/>
          <w:numId w:val="4"/>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 xml:space="preserve">Frecuencia de pulso: </w:t>
      </w:r>
      <w:r w:rsidR="00946D59">
        <w:rPr>
          <w:rFonts w:ascii="Aptos" w:eastAsia="Arial" w:hAnsi="Aptos" w:cs="Arial"/>
          <w:sz w:val="24"/>
          <w:szCs w:val="24"/>
        </w:rPr>
        <w:t>108</w:t>
      </w:r>
      <w:r w:rsidRPr="00F67384">
        <w:rPr>
          <w:rFonts w:ascii="Aptos" w:eastAsia="Arial" w:hAnsi="Aptos" w:cs="Arial"/>
          <w:color w:val="000000"/>
          <w:sz w:val="24"/>
          <w:szCs w:val="24"/>
        </w:rPr>
        <w:t xml:space="preserve"> por minuto en reposo. Pulso radial</w:t>
      </w:r>
      <w:r w:rsidR="004710FD">
        <w:rPr>
          <w:rFonts w:ascii="Aptos" w:eastAsia="Arial" w:hAnsi="Aptos" w:cs="Arial"/>
          <w:color w:val="000000"/>
          <w:sz w:val="24"/>
          <w:szCs w:val="24"/>
        </w:rPr>
        <w:t xml:space="preserve"> </w:t>
      </w:r>
      <w:r w:rsidRPr="00F67384">
        <w:rPr>
          <w:rFonts w:ascii="Aptos" w:eastAsia="Arial" w:hAnsi="Aptos" w:cs="Arial"/>
          <w:color w:val="000000"/>
          <w:sz w:val="24"/>
          <w:szCs w:val="24"/>
        </w:rPr>
        <w:t>sincrónico con la frecuencia cardíaca, simétrico en las dos extremidades superiores, rítmico, regular, amplitud (+</w:t>
      </w:r>
      <w:r w:rsidR="001C22DF">
        <w:rPr>
          <w:rFonts w:ascii="Aptos" w:eastAsia="Arial" w:hAnsi="Aptos" w:cs="Arial"/>
          <w:color w:val="000000"/>
          <w:sz w:val="24"/>
          <w:szCs w:val="24"/>
        </w:rPr>
        <w:t>+</w:t>
      </w:r>
      <w:r w:rsidRPr="00F67384">
        <w:rPr>
          <w:rFonts w:ascii="Aptos" w:eastAsia="Arial" w:hAnsi="Aptos" w:cs="Arial"/>
          <w:color w:val="000000"/>
          <w:sz w:val="24"/>
          <w:szCs w:val="24"/>
        </w:rPr>
        <w:t xml:space="preserve">), celeridad normal. </w:t>
      </w:r>
    </w:p>
    <w:p w14:paraId="0000006E" w14:textId="0B6570E6" w:rsidR="006C2C00" w:rsidRPr="00F67384" w:rsidRDefault="00000000" w:rsidP="006723E5">
      <w:pPr>
        <w:numPr>
          <w:ilvl w:val="0"/>
          <w:numId w:val="4"/>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Frecuencia respiratoria: 2</w:t>
      </w:r>
      <w:r w:rsidR="004710FD">
        <w:rPr>
          <w:rFonts w:ascii="Aptos" w:eastAsia="Arial" w:hAnsi="Aptos" w:cs="Arial"/>
          <w:color w:val="000000"/>
          <w:sz w:val="24"/>
          <w:szCs w:val="24"/>
        </w:rPr>
        <w:t>6</w:t>
      </w:r>
      <w:r w:rsidRPr="00F67384">
        <w:rPr>
          <w:rFonts w:ascii="Aptos" w:eastAsia="Arial" w:hAnsi="Aptos" w:cs="Arial"/>
          <w:color w:val="000000"/>
          <w:sz w:val="24"/>
          <w:szCs w:val="24"/>
        </w:rPr>
        <w:t xml:space="preserve"> por minuto. Relación inspiración/ espiración: 1/2. Patrón Respiratorio toracoabdominal.</w:t>
      </w:r>
    </w:p>
    <w:p w14:paraId="0000006F" w14:textId="31CB4A48" w:rsidR="006C2C00" w:rsidRPr="00F67384" w:rsidRDefault="00000000" w:rsidP="006723E5">
      <w:pPr>
        <w:numPr>
          <w:ilvl w:val="0"/>
          <w:numId w:val="4"/>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SPO</w:t>
      </w:r>
      <w:r w:rsidRPr="00F67384">
        <w:rPr>
          <w:rFonts w:ascii="Aptos" w:eastAsia="Arial" w:hAnsi="Aptos" w:cs="Arial"/>
          <w:color w:val="000000"/>
          <w:sz w:val="24"/>
          <w:szCs w:val="24"/>
          <w:vertAlign w:val="subscript"/>
        </w:rPr>
        <w:t>2</w:t>
      </w:r>
      <w:r w:rsidRPr="00F67384">
        <w:rPr>
          <w:rFonts w:ascii="Aptos" w:eastAsia="Arial" w:hAnsi="Aptos" w:cs="Arial"/>
          <w:color w:val="000000"/>
          <w:sz w:val="24"/>
          <w:szCs w:val="24"/>
        </w:rPr>
        <w:t>:</w:t>
      </w:r>
      <w:r w:rsidR="00BA1576">
        <w:rPr>
          <w:rFonts w:ascii="Aptos" w:eastAsia="Arial" w:hAnsi="Aptos" w:cs="Arial"/>
          <w:color w:val="000000"/>
          <w:sz w:val="24"/>
          <w:szCs w:val="24"/>
        </w:rPr>
        <w:t xml:space="preserve"> 86% al aire ambiente.</w:t>
      </w:r>
      <w:r w:rsidRPr="00F67384">
        <w:rPr>
          <w:rFonts w:ascii="Aptos" w:eastAsia="Arial" w:hAnsi="Aptos" w:cs="Arial"/>
          <w:color w:val="000000"/>
          <w:sz w:val="24"/>
          <w:szCs w:val="24"/>
        </w:rPr>
        <w:t xml:space="preserve"> 9</w:t>
      </w:r>
      <w:r w:rsidR="001C22DF">
        <w:rPr>
          <w:rFonts w:ascii="Aptos" w:eastAsia="Arial" w:hAnsi="Aptos" w:cs="Arial"/>
          <w:color w:val="000000"/>
          <w:sz w:val="24"/>
          <w:szCs w:val="24"/>
        </w:rPr>
        <w:t>2</w:t>
      </w:r>
      <w:r w:rsidRPr="00F67384">
        <w:rPr>
          <w:rFonts w:ascii="Aptos" w:eastAsia="Arial" w:hAnsi="Aptos" w:cs="Arial"/>
          <w:color w:val="000000"/>
          <w:sz w:val="24"/>
          <w:szCs w:val="24"/>
        </w:rPr>
        <w:t xml:space="preserve">% </w:t>
      </w:r>
      <w:r w:rsidR="001C22DF">
        <w:rPr>
          <w:rFonts w:ascii="Aptos" w:eastAsia="Arial" w:hAnsi="Aptos" w:cs="Arial"/>
          <w:color w:val="000000"/>
          <w:sz w:val="24"/>
          <w:szCs w:val="24"/>
        </w:rPr>
        <w:t>con mascarilla simple a 1</w:t>
      </w:r>
      <w:r w:rsidR="00016716">
        <w:rPr>
          <w:rFonts w:ascii="Aptos" w:eastAsia="Arial" w:hAnsi="Aptos" w:cs="Arial"/>
          <w:color w:val="000000"/>
          <w:sz w:val="24"/>
          <w:szCs w:val="24"/>
        </w:rPr>
        <w:t>0</w:t>
      </w:r>
      <w:r w:rsidR="001C22DF">
        <w:rPr>
          <w:rFonts w:ascii="Aptos" w:eastAsia="Arial" w:hAnsi="Aptos" w:cs="Arial"/>
          <w:color w:val="000000"/>
          <w:sz w:val="24"/>
          <w:szCs w:val="24"/>
        </w:rPr>
        <w:t xml:space="preserve"> L/min</w:t>
      </w:r>
    </w:p>
    <w:p w14:paraId="00000070" w14:textId="41FC9FB0" w:rsidR="006C2C00" w:rsidRPr="00F67384" w:rsidRDefault="00000000" w:rsidP="006723E5">
      <w:pPr>
        <w:numPr>
          <w:ilvl w:val="0"/>
          <w:numId w:val="4"/>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 xml:space="preserve">Temperatura: </w:t>
      </w:r>
      <w:r w:rsidRPr="00F67384">
        <w:rPr>
          <w:rFonts w:ascii="Aptos" w:eastAsia="Arial" w:hAnsi="Aptos" w:cs="Arial"/>
          <w:sz w:val="24"/>
          <w:szCs w:val="24"/>
        </w:rPr>
        <w:t>3</w:t>
      </w:r>
      <w:r w:rsidR="000D51E2">
        <w:rPr>
          <w:rFonts w:ascii="Aptos" w:eastAsia="Arial" w:hAnsi="Aptos" w:cs="Arial"/>
          <w:sz w:val="24"/>
          <w:szCs w:val="24"/>
        </w:rPr>
        <w:t>7</w:t>
      </w:r>
      <w:r w:rsidRPr="00F67384">
        <w:rPr>
          <w:rFonts w:ascii="Aptos" w:eastAsia="Arial" w:hAnsi="Aptos" w:cs="Arial"/>
          <w:sz w:val="24"/>
          <w:szCs w:val="24"/>
        </w:rPr>
        <w:t>.</w:t>
      </w:r>
      <w:r w:rsidR="000D51E2">
        <w:rPr>
          <w:rFonts w:ascii="Aptos" w:eastAsia="Arial" w:hAnsi="Aptos" w:cs="Arial"/>
          <w:sz w:val="24"/>
          <w:szCs w:val="24"/>
        </w:rPr>
        <w:t>1</w:t>
      </w:r>
      <w:r w:rsidRPr="00F67384">
        <w:rPr>
          <w:rFonts w:ascii="Aptos" w:eastAsia="Arial" w:hAnsi="Aptos" w:cs="Arial"/>
          <w:color w:val="000000"/>
          <w:sz w:val="24"/>
          <w:szCs w:val="24"/>
        </w:rPr>
        <w:t xml:space="preserve"> °C</w:t>
      </w:r>
    </w:p>
    <w:p w14:paraId="00000071" w14:textId="77777777" w:rsidR="006C2C00" w:rsidRPr="00F67384" w:rsidRDefault="00000000" w:rsidP="006723E5">
      <w:pPr>
        <w:numPr>
          <w:ilvl w:val="0"/>
          <w:numId w:val="10"/>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Apariencia general.</w:t>
      </w:r>
    </w:p>
    <w:p w14:paraId="00000072" w14:textId="59BFB436" w:rsidR="006C2C00" w:rsidRPr="00F67384" w:rsidRDefault="00000000" w:rsidP="006723E5">
      <w:pPr>
        <w:spacing w:after="0" w:line="240" w:lineRule="auto"/>
        <w:jc w:val="both"/>
        <w:rPr>
          <w:rFonts w:ascii="Aptos" w:eastAsia="Arial" w:hAnsi="Aptos" w:cs="Arial"/>
          <w:sz w:val="24"/>
          <w:szCs w:val="24"/>
        </w:rPr>
      </w:pPr>
      <w:r w:rsidRPr="001E58C9">
        <w:rPr>
          <w:rFonts w:ascii="Aptos" w:eastAsia="Arial" w:hAnsi="Aptos" w:cs="Arial"/>
          <w:sz w:val="24"/>
          <w:szCs w:val="24"/>
        </w:rPr>
        <w:t>Paciente masculino con edad aparente que concuerda con la edad real, de tipo constitucional longilíneo</w:t>
      </w:r>
      <w:r w:rsidR="00DF2224" w:rsidRPr="001E58C9">
        <w:rPr>
          <w:rFonts w:ascii="Aptos" w:eastAsia="Arial" w:hAnsi="Aptos" w:cs="Arial"/>
          <w:sz w:val="24"/>
          <w:szCs w:val="24"/>
        </w:rPr>
        <w:t xml:space="preserve">. </w:t>
      </w:r>
      <w:r w:rsidR="001E58C9" w:rsidRPr="001E58C9">
        <w:rPr>
          <w:rFonts w:ascii="Aptos" w:eastAsia="Arial" w:hAnsi="Aptos" w:cs="Arial"/>
          <w:sz w:val="24"/>
          <w:szCs w:val="24"/>
        </w:rPr>
        <w:t xml:space="preserve">Cianosis peribucal, </w:t>
      </w:r>
      <w:r w:rsidR="00A31020" w:rsidRPr="001E58C9">
        <w:rPr>
          <w:rFonts w:ascii="Aptos" w:eastAsia="Arial" w:hAnsi="Aptos" w:cs="Arial"/>
          <w:sz w:val="24"/>
          <w:szCs w:val="24"/>
        </w:rPr>
        <w:t xml:space="preserve">leve diaforesis generalizada. Con </w:t>
      </w:r>
      <w:r w:rsidR="000D51E2" w:rsidRPr="001E58C9">
        <w:rPr>
          <w:rFonts w:ascii="Aptos" w:eastAsia="Arial" w:hAnsi="Aptos" w:cs="Arial"/>
          <w:sz w:val="24"/>
          <w:szCs w:val="24"/>
        </w:rPr>
        <w:t xml:space="preserve">facies de </w:t>
      </w:r>
      <w:r w:rsidRPr="001E58C9">
        <w:rPr>
          <w:rFonts w:ascii="Aptos" w:eastAsia="Arial" w:hAnsi="Aptos" w:cs="Arial"/>
          <w:sz w:val="24"/>
          <w:szCs w:val="24"/>
        </w:rPr>
        <w:t>disnea</w:t>
      </w:r>
      <w:r w:rsidR="00A31020" w:rsidRPr="001E58C9">
        <w:rPr>
          <w:rFonts w:ascii="Aptos" w:eastAsia="Arial" w:hAnsi="Aptos" w:cs="Arial"/>
          <w:sz w:val="24"/>
          <w:szCs w:val="24"/>
        </w:rPr>
        <w:t xml:space="preserve"> </w:t>
      </w:r>
      <w:r w:rsidR="000D51E2" w:rsidRPr="001E58C9">
        <w:rPr>
          <w:rFonts w:ascii="Aptos" w:eastAsia="Arial" w:hAnsi="Aptos" w:cs="Arial"/>
          <w:sz w:val="24"/>
          <w:szCs w:val="24"/>
        </w:rPr>
        <w:t>y habla pausada, con evidencia de episodios de tos intensa</w:t>
      </w:r>
      <w:r w:rsidR="00DF2224" w:rsidRPr="001E58C9">
        <w:rPr>
          <w:rFonts w:ascii="Aptos" w:eastAsia="Arial" w:hAnsi="Aptos" w:cs="Arial"/>
          <w:sz w:val="24"/>
          <w:szCs w:val="24"/>
        </w:rPr>
        <w:t>.</w:t>
      </w:r>
      <w:r w:rsidRPr="001E58C9">
        <w:rPr>
          <w:rFonts w:ascii="Aptos" w:eastAsia="Arial" w:hAnsi="Aptos" w:cs="Arial"/>
          <w:sz w:val="24"/>
          <w:szCs w:val="24"/>
        </w:rPr>
        <w:t xml:space="preserve"> No </w:t>
      </w:r>
      <w:r w:rsidR="00DF2224" w:rsidRPr="001E58C9">
        <w:rPr>
          <w:rFonts w:ascii="Aptos" w:eastAsia="Arial" w:hAnsi="Aptos" w:cs="Arial"/>
          <w:sz w:val="24"/>
          <w:szCs w:val="24"/>
        </w:rPr>
        <w:t xml:space="preserve">se perciben </w:t>
      </w:r>
      <w:r w:rsidRPr="001E58C9">
        <w:rPr>
          <w:rFonts w:ascii="Aptos" w:eastAsia="Arial" w:hAnsi="Aptos" w:cs="Arial"/>
          <w:sz w:val="24"/>
          <w:szCs w:val="24"/>
        </w:rPr>
        <w:t>movimientos involuntarios, ni olores anormales. Se encuentra conciente, orientado en persona, tiempo y espacio.</w:t>
      </w:r>
      <w:r w:rsidR="00A31020" w:rsidRPr="001E58C9">
        <w:rPr>
          <w:rFonts w:ascii="Aptos" w:eastAsia="Arial" w:hAnsi="Aptos" w:cs="Arial"/>
          <w:sz w:val="24"/>
          <w:szCs w:val="24"/>
        </w:rPr>
        <w:t xml:space="preserve"> Sin dificultades motoras y autónomo en sus movimientos. </w:t>
      </w:r>
      <w:r w:rsidRPr="001E58C9">
        <w:rPr>
          <w:rFonts w:ascii="Aptos" w:eastAsia="Arial" w:hAnsi="Aptos" w:cs="Arial"/>
          <w:sz w:val="24"/>
          <w:szCs w:val="24"/>
        </w:rPr>
        <w:t xml:space="preserve">Paciente en aparente regular estado de salud, derivado de </w:t>
      </w:r>
      <w:r w:rsidR="000D51E2" w:rsidRPr="001E58C9">
        <w:rPr>
          <w:rFonts w:ascii="Aptos" w:eastAsia="Arial" w:hAnsi="Aptos" w:cs="Arial"/>
          <w:sz w:val="24"/>
          <w:szCs w:val="24"/>
        </w:rPr>
        <w:t>disnea</w:t>
      </w:r>
      <w:r w:rsidR="00A31020" w:rsidRPr="001E58C9">
        <w:rPr>
          <w:rFonts w:ascii="Aptos" w:eastAsia="Arial" w:hAnsi="Aptos" w:cs="Arial"/>
          <w:sz w:val="24"/>
          <w:szCs w:val="24"/>
        </w:rPr>
        <w:t xml:space="preserve"> y aparente intolerancia a la actividad física.</w:t>
      </w:r>
    </w:p>
    <w:p w14:paraId="00000073" w14:textId="77777777" w:rsidR="006C2C00" w:rsidRPr="00F67384" w:rsidRDefault="006C2C00" w:rsidP="006723E5">
      <w:pPr>
        <w:spacing w:after="0" w:line="240" w:lineRule="auto"/>
        <w:jc w:val="both"/>
        <w:rPr>
          <w:rFonts w:ascii="Aptos" w:eastAsia="Arial" w:hAnsi="Aptos" w:cs="Arial"/>
          <w:sz w:val="24"/>
          <w:szCs w:val="24"/>
        </w:rPr>
      </w:pPr>
    </w:p>
    <w:p w14:paraId="00000074" w14:textId="77777777" w:rsidR="006C2C00" w:rsidRPr="00F67384" w:rsidRDefault="00000000" w:rsidP="006723E5">
      <w:pPr>
        <w:numPr>
          <w:ilvl w:val="0"/>
          <w:numId w:val="16"/>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Evaluación antropométrica del estado nutricional.</w:t>
      </w:r>
    </w:p>
    <w:p w14:paraId="00000075" w14:textId="0B0EE941" w:rsidR="006C2C00" w:rsidRPr="00F67384" w:rsidRDefault="00000000" w:rsidP="006723E5">
      <w:pPr>
        <w:numPr>
          <w:ilvl w:val="0"/>
          <w:numId w:val="14"/>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 xml:space="preserve">Peso: </w:t>
      </w:r>
      <w:r w:rsidR="000D51E2">
        <w:rPr>
          <w:rFonts w:ascii="Aptos" w:eastAsia="Arial" w:hAnsi="Aptos" w:cs="Arial"/>
          <w:color w:val="000000"/>
          <w:sz w:val="24"/>
          <w:szCs w:val="24"/>
        </w:rPr>
        <w:t>69</w:t>
      </w:r>
      <w:r w:rsidRPr="00F67384">
        <w:rPr>
          <w:rFonts w:ascii="Aptos" w:eastAsia="Arial" w:hAnsi="Aptos" w:cs="Arial"/>
          <w:color w:val="000000"/>
          <w:sz w:val="24"/>
          <w:szCs w:val="24"/>
        </w:rPr>
        <w:t xml:space="preserve"> Kg</w:t>
      </w:r>
    </w:p>
    <w:p w14:paraId="00000076" w14:textId="2E46354E" w:rsidR="006C2C00" w:rsidRPr="00F67384" w:rsidRDefault="00000000" w:rsidP="006723E5">
      <w:pPr>
        <w:numPr>
          <w:ilvl w:val="0"/>
          <w:numId w:val="14"/>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Talla: 1.7</w:t>
      </w:r>
      <w:r w:rsidR="000D51E2">
        <w:rPr>
          <w:rFonts w:ascii="Aptos" w:eastAsia="Arial" w:hAnsi="Aptos" w:cs="Arial"/>
          <w:color w:val="000000"/>
          <w:sz w:val="24"/>
          <w:szCs w:val="24"/>
        </w:rPr>
        <w:t>0</w:t>
      </w:r>
      <w:r w:rsidRPr="00F67384">
        <w:rPr>
          <w:rFonts w:ascii="Aptos" w:eastAsia="Arial" w:hAnsi="Aptos" w:cs="Arial"/>
          <w:color w:val="000000"/>
          <w:sz w:val="24"/>
          <w:szCs w:val="24"/>
        </w:rPr>
        <w:t>cm</w:t>
      </w:r>
    </w:p>
    <w:p w14:paraId="00000079" w14:textId="77777777" w:rsidR="006C2C00" w:rsidRPr="00F67384" w:rsidRDefault="006C2C00" w:rsidP="006723E5">
      <w:pPr>
        <w:pBdr>
          <w:top w:val="nil"/>
          <w:left w:val="nil"/>
          <w:bottom w:val="nil"/>
          <w:right w:val="nil"/>
          <w:between w:val="nil"/>
        </w:pBdr>
        <w:spacing w:after="0" w:line="240" w:lineRule="auto"/>
        <w:ind w:left="720"/>
        <w:jc w:val="both"/>
        <w:rPr>
          <w:rFonts w:ascii="Aptos" w:eastAsia="Arial" w:hAnsi="Aptos" w:cs="Arial"/>
          <w:sz w:val="24"/>
          <w:szCs w:val="24"/>
        </w:rPr>
      </w:pPr>
    </w:p>
    <w:p w14:paraId="0000007A" w14:textId="45F9F501" w:rsidR="006C2C00" w:rsidRPr="004E456D" w:rsidRDefault="00000000" w:rsidP="006723E5">
      <w:pPr>
        <w:numPr>
          <w:ilvl w:val="0"/>
          <w:numId w:val="1"/>
        </w:numPr>
        <w:pBdr>
          <w:top w:val="nil"/>
          <w:left w:val="nil"/>
          <w:bottom w:val="nil"/>
          <w:right w:val="nil"/>
          <w:between w:val="nil"/>
        </w:pBdr>
        <w:spacing w:after="0" w:line="240" w:lineRule="auto"/>
        <w:jc w:val="both"/>
        <w:rPr>
          <w:rFonts w:ascii="Aptos" w:hAnsi="Aptos"/>
          <w:color w:val="000000"/>
          <w:sz w:val="24"/>
          <w:szCs w:val="24"/>
        </w:rPr>
      </w:pPr>
      <w:bookmarkStart w:id="0" w:name="_heading=h.gjdgxs" w:colFirst="0" w:colLast="0"/>
      <w:bookmarkEnd w:id="0"/>
      <w:r w:rsidRPr="004E456D">
        <w:rPr>
          <w:rFonts w:ascii="Aptos" w:eastAsia="Arial" w:hAnsi="Aptos" w:cs="Arial"/>
          <w:b/>
          <w:color w:val="000000"/>
          <w:sz w:val="24"/>
          <w:szCs w:val="24"/>
        </w:rPr>
        <w:t xml:space="preserve">Piel: </w:t>
      </w:r>
      <w:r w:rsidRPr="004E456D">
        <w:rPr>
          <w:rFonts w:ascii="Aptos" w:eastAsia="Arial" w:hAnsi="Aptos" w:cs="Arial"/>
          <w:sz w:val="24"/>
          <w:szCs w:val="24"/>
        </w:rPr>
        <w:t xml:space="preserve">Blanca tipo III, </w:t>
      </w:r>
      <w:r w:rsidR="00A31020" w:rsidRPr="004E456D">
        <w:rPr>
          <w:rFonts w:ascii="Aptos" w:eastAsia="Arial" w:hAnsi="Aptos" w:cs="Arial"/>
          <w:sz w:val="24"/>
          <w:szCs w:val="24"/>
        </w:rPr>
        <w:t>bien hidratada y humectada. B</w:t>
      </w:r>
      <w:r w:rsidRPr="004E456D">
        <w:rPr>
          <w:rFonts w:ascii="Aptos" w:eastAsia="Arial" w:hAnsi="Aptos" w:cs="Arial"/>
          <w:sz w:val="24"/>
          <w:szCs w:val="24"/>
        </w:rPr>
        <w:t>rillo, el</w:t>
      </w:r>
      <w:r w:rsidR="00A31020" w:rsidRPr="004E456D">
        <w:rPr>
          <w:rFonts w:ascii="Aptos" w:eastAsia="Arial" w:hAnsi="Aptos" w:cs="Arial"/>
          <w:sz w:val="24"/>
          <w:szCs w:val="24"/>
        </w:rPr>
        <w:t>asticidad</w:t>
      </w:r>
      <w:r w:rsidRPr="004E456D">
        <w:rPr>
          <w:rFonts w:ascii="Aptos" w:eastAsia="Arial" w:hAnsi="Aptos" w:cs="Arial"/>
          <w:sz w:val="24"/>
          <w:szCs w:val="24"/>
        </w:rPr>
        <w:t xml:space="preserve">, </w:t>
      </w:r>
      <w:r w:rsidR="00BF402D" w:rsidRPr="004E456D">
        <w:rPr>
          <w:rFonts w:ascii="Aptos" w:eastAsia="Arial" w:hAnsi="Aptos" w:cs="Arial"/>
          <w:sz w:val="24"/>
          <w:szCs w:val="24"/>
        </w:rPr>
        <w:t>turgencia</w:t>
      </w:r>
      <w:r w:rsidR="00A31020" w:rsidRPr="004E456D">
        <w:rPr>
          <w:rFonts w:ascii="Aptos" w:eastAsia="Arial" w:hAnsi="Aptos" w:cs="Arial"/>
          <w:sz w:val="24"/>
          <w:szCs w:val="24"/>
        </w:rPr>
        <w:t xml:space="preserve"> y</w:t>
      </w:r>
      <w:r w:rsidRPr="004E456D">
        <w:rPr>
          <w:rFonts w:ascii="Aptos" w:eastAsia="Arial" w:hAnsi="Aptos" w:cs="Arial"/>
          <w:sz w:val="24"/>
          <w:szCs w:val="24"/>
        </w:rPr>
        <w:t xml:space="preserve"> grosor normal.</w:t>
      </w:r>
      <w:r w:rsidR="00A31020" w:rsidRPr="004E456D">
        <w:rPr>
          <w:rFonts w:ascii="Aptos" w:eastAsia="Arial" w:hAnsi="Aptos" w:cs="Arial"/>
          <w:sz w:val="24"/>
          <w:szCs w:val="24"/>
        </w:rPr>
        <w:t xml:space="preserve"> No se identifican lesiones en piel</w:t>
      </w:r>
      <w:r w:rsidR="006B379F" w:rsidRPr="004E456D">
        <w:rPr>
          <w:rFonts w:ascii="Aptos" w:eastAsia="Arial" w:hAnsi="Aptos" w:cs="Arial"/>
          <w:sz w:val="24"/>
          <w:szCs w:val="24"/>
        </w:rPr>
        <w:t xml:space="preserve">, </w:t>
      </w:r>
      <w:r w:rsidR="000D51E2" w:rsidRPr="004E456D">
        <w:rPr>
          <w:rFonts w:ascii="Aptos" w:eastAsia="Arial" w:hAnsi="Aptos" w:cs="Arial"/>
          <w:sz w:val="24"/>
          <w:szCs w:val="24"/>
        </w:rPr>
        <w:t>ictericia, petequias ni equimosis.</w:t>
      </w:r>
      <w:r w:rsidR="006B379F" w:rsidRPr="004E456D">
        <w:rPr>
          <w:rFonts w:ascii="Aptos" w:eastAsia="Arial" w:hAnsi="Aptos" w:cs="Arial"/>
          <w:sz w:val="24"/>
          <w:szCs w:val="24"/>
        </w:rPr>
        <w:t xml:space="preserve"> </w:t>
      </w:r>
      <w:r w:rsidR="004E456D">
        <w:rPr>
          <w:rFonts w:ascii="Aptos" w:eastAsia="Arial" w:hAnsi="Aptos" w:cs="Arial"/>
          <w:sz w:val="24"/>
          <w:szCs w:val="24"/>
        </w:rPr>
        <w:t>Posterior a la suplementación de oxígeno, se desapareció la</w:t>
      </w:r>
      <w:r w:rsidR="006B379F" w:rsidRPr="004E456D">
        <w:rPr>
          <w:rFonts w:ascii="Aptos" w:eastAsia="Arial" w:hAnsi="Aptos" w:cs="Arial"/>
          <w:sz w:val="24"/>
          <w:szCs w:val="24"/>
        </w:rPr>
        <w:t xml:space="preserve"> cianosis peribucal</w:t>
      </w:r>
      <w:r w:rsidR="007C0C94">
        <w:rPr>
          <w:rFonts w:ascii="Aptos" w:eastAsia="Arial" w:hAnsi="Aptos" w:cs="Arial"/>
          <w:sz w:val="24"/>
          <w:szCs w:val="24"/>
        </w:rPr>
        <w:t xml:space="preserve"> con la cual ingresó</w:t>
      </w:r>
      <w:r w:rsidR="006B379F" w:rsidRPr="004E456D">
        <w:rPr>
          <w:rFonts w:ascii="Aptos" w:eastAsia="Arial" w:hAnsi="Aptos" w:cs="Arial"/>
          <w:sz w:val="24"/>
          <w:szCs w:val="24"/>
        </w:rPr>
        <w:t xml:space="preserve">. </w:t>
      </w:r>
    </w:p>
    <w:p w14:paraId="0000007B" w14:textId="77777777" w:rsidR="006C2C00" w:rsidRPr="00F67384" w:rsidRDefault="006C2C00" w:rsidP="006723E5">
      <w:pPr>
        <w:pBdr>
          <w:top w:val="nil"/>
          <w:left w:val="nil"/>
          <w:bottom w:val="nil"/>
          <w:right w:val="nil"/>
          <w:between w:val="nil"/>
        </w:pBdr>
        <w:spacing w:after="0" w:line="240" w:lineRule="auto"/>
        <w:ind w:left="360"/>
        <w:jc w:val="both"/>
        <w:rPr>
          <w:rFonts w:ascii="Aptos" w:eastAsia="Arial" w:hAnsi="Aptos" w:cs="Arial"/>
          <w:sz w:val="24"/>
          <w:szCs w:val="24"/>
        </w:rPr>
      </w:pPr>
      <w:bookmarkStart w:id="1" w:name="_heading=h.9ynnhlh40er8" w:colFirst="0" w:colLast="0"/>
      <w:bookmarkEnd w:id="1"/>
    </w:p>
    <w:p w14:paraId="0000007C" w14:textId="77777777" w:rsidR="006C2C00" w:rsidRPr="00F67384" w:rsidRDefault="00000000" w:rsidP="006723E5">
      <w:pPr>
        <w:numPr>
          <w:ilvl w:val="0"/>
          <w:numId w:val="1"/>
        </w:numPr>
        <w:pBdr>
          <w:top w:val="nil"/>
          <w:left w:val="nil"/>
          <w:bottom w:val="nil"/>
          <w:right w:val="nil"/>
          <w:between w:val="nil"/>
        </w:pBdr>
        <w:spacing w:after="0" w:line="240" w:lineRule="auto"/>
        <w:jc w:val="both"/>
        <w:rPr>
          <w:rFonts w:ascii="Aptos" w:hAnsi="Aptos"/>
          <w:color w:val="000000"/>
          <w:sz w:val="24"/>
          <w:szCs w:val="24"/>
        </w:rPr>
      </w:pPr>
      <w:bookmarkStart w:id="2" w:name="_heading=h.30j0zll" w:colFirst="0" w:colLast="0"/>
      <w:bookmarkEnd w:id="2"/>
      <w:r w:rsidRPr="00F67384">
        <w:rPr>
          <w:rFonts w:ascii="Aptos" w:eastAsia="Arial" w:hAnsi="Aptos" w:cs="Arial"/>
          <w:b/>
          <w:color w:val="000000"/>
          <w:sz w:val="24"/>
          <w:szCs w:val="24"/>
        </w:rPr>
        <w:t xml:space="preserve">Cabello: </w:t>
      </w:r>
      <w:r w:rsidRPr="00F67384">
        <w:rPr>
          <w:rFonts w:ascii="Aptos" w:eastAsia="Arial" w:hAnsi="Aptos" w:cs="Arial"/>
          <w:color w:val="000000"/>
          <w:sz w:val="24"/>
          <w:szCs w:val="24"/>
        </w:rPr>
        <w:t xml:space="preserve"> Grasoso, grueso, color castaño oscuro uniforme, cantidad abundante, distribución uniforme (no alopecia), buena adherencia. Cuero cabelludo íntegro, sin evidencia de procesos infecciosos en áreas pilosas. </w:t>
      </w:r>
    </w:p>
    <w:p w14:paraId="0000007D" w14:textId="77777777" w:rsidR="006C2C00" w:rsidRPr="00F67384" w:rsidRDefault="006C2C00" w:rsidP="006723E5">
      <w:pPr>
        <w:pBdr>
          <w:top w:val="nil"/>
          <w:left w:val="nil"/>
          <w:bottom w:val="nil"/>
          <w:right w:val="nil"/>
          <w:between w:val="nil"/>
        </w:pBdr>
        <w:spacing w:after="0" w:line="240" w:lineRule="auto"/>
        <w:ind w:left="360"/>
        <w:jc w:val="both"/>
        <w:rPr>
          <w:rFonts w:ascii="Aptos" w:eastAsia="Arial" w:hAnsi="Aptos" w:cs="Arial"/>
          <w:sz w:val="24"/>
          <w:szCs w:val="24"/>
        </w:rPr>
      </w:pPr>
      <w:bookmarkStart w:id="3" w:name="_heading=h.vi5zmm2cnc21" w:colFirst="0" w:colLast="0"/>
      <w:bookmarkEnd w:id="3"/>
    </w:p>
    <w:p w14:paraId="0000007F" w14:textId="57DE3980" w:rsidR="006C2C00" w:rsidRPr="006B379F" w:rsidRDefault="00000000" w:rsidP="006723E5">
      <w:pPr>
        <w:numPr>
          <w:ilvl w:val="0"/>
          <w:numId w:val="1"/>
        </w:numPr>
        <w:pBdr>
          <w:top w:val="nil"/>
          <w:left w:val="nil"/>
          <w:bottom w:val="nil"/>
          <w:right w:val="nil"/>
          <w:between w:val="nil"/>
        </w:pBdr>
        <w:spacing w:after="0" w:line="240" w:lineRule="auto"/>
        <w:jc w:val="both"/>
        <w:rPr>
          <w:rFonts w:ascii="Aptos" w:eastAsia="Arial" w:hAnsi="Aptos" w:cs="Arial"/>
          <w:sz w:val="24"/>
          <w:szCs w:val="24"/>
        </w:rPr>
      </w:pPr>
      <w:r w:rsidRPr="006B379F">
        <w:rPr>
          <w:rFonts w:ascii="Aptos" w:eastAsia="Arial" w:hAnsi="Aptos" w:cs="Arial"/>
          <w:b/>
          <w:color w:val="000000"/>
          <w:sz w:val="24"/>
          <w:szCs w:val="24"/>
        </w:rPr>
        <w:t>Uñas</w:t>
      </w:r>
      <w:r w:rsidRPr="006B379F">
        <w:rPr>
          <w:rFonts w:ascii="Aptos" w:eastAsia="Arial" w:hAnsi="Aptos" w:cs="Arial"/>
          <w:color w:val="000000"/>
          <w:sz w:val="24"/>
          <w:szCs w:val="24"/>
        </w:rPr>
        <w:t>: Largas, brillo normal, adecuada adherencia</w:t>
      </w:r>
      <w:r w:rsidR="006B379F" w:rsidRPr="006B379F">
        <w:rPr>
          <w:rFonts w:ascii="Aptos" w:eastAsia="Arial" w:hAnsi="Aptos" w:cs="Arial"/>
          <w:sz w:val="24"/>
          <w:szCs w:val="24"/>
        </w:rPr>
        <w:t>.</w:t>
      </w:r>
    </w:p>
    <w:p w14:paraId="50ECE470" w14:textId="77777777" w:rsidR="006B379F" w:rsidRPr="006B379F" w:rsidRDefault="006B379F" w:rsidP="006723E5">
      <w:pPr>
        <w:pBdr>
          <w:top w:val="nil"/>
          <w:left w:val="nil"/>
          <w:bottom w:val="nil"/>
          <w:right w:val="nil"/>
          <w:between w:val="nil"/>
        </w:pBdr>
        <w:spacing w:after="0" w:line="240" w:lineRule="auto"/>
        <w:jc w:val="both"/>
        <w:rPr>
          <w:rFonts w:ascii="Aptos" w:eastAsia="Arial" w:hAnsi="Aptos" w:cs="Arial"/>
          <w:sz w:val="24"/>
          <w:szCs w:val="24"/>
        </w:rPr>
      </w:pPr>
    </w:p>
    <w:p w14:paraId="00000080" w14:textId="230CA35F" w:rsidR="006C2C00" w:rsidRPr="00F67384" w:rsidRDefault="00000000" w:rsidP="006723E5">
      <w:pPr>
        <w:numPr>
          <w:ilvl w:val="0"/>
          <w:numId w:val="1"/>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 xml:space="preserve">Cabeza: </w:t>
      </w:r>
      <w:r w:rsidRPr="00F67384">
        <w:rPr>
          <w:rFonts w:ascii="Aptos" w:eastAsia="Arial" w:hAnsi="Aptos" w:cs="Arial"/>
          <w:color w:val="000000"/>
          <w:sz w:val="24"/>
          <w:szCs w:val="24"/>
        </w:rPr>
        <w:t>Normocéfal</w:t>
      </w:r>
      <w:r w:rsidRPr="00F67384">
        <w:rPr>
          <w:rFonts w:ascii="Aptos" w:eastAsia="Arial" w:hAnsi="Aptos" w:cs="Arial"/>
          <w:sz w:val="24"/>
          <w:szCs w:val="24"/>
        </w:rPr>
        <w:t>a</w:t>
      </w:r>
      <w:r w:rsidRPr="00F67384">
        <w:rPr>
          <w:rFonts w:ascii="Aptos" w:eastAsia="Arial" w:hAnsi="Aptos" w:cs="Arial"/>
          <w:color w:val="000000"/>
          <w:sz w:val="24"/>
          <w:szCs w:val="24"/>
        </w:rPr>
        <w:t>, posición centrada respecto al cuello, sin deformidades</w:t>
      </w:r>
      <w:r w:rsidRPr="00F67384">
        <w:rPr>
          <w:rFonts w:ascii="Aptos" w:eastAsia="Arial" w:hAnsi="Aptos" w:cs="Arial"/>
          <w:sz w:val="24"/>
          <w:szCs w:val="24"/>
        </w:rPr>
        <w:t>, ni</w:t>
      </w:r>
      <w:r w:rsidRPr="00F67384">
        <w:rPr>
          <w:rFonts w:ascii="Aptos" w:eastAsia="Arial" w:hAnsi="Aptos" w:cs="Arial"/>
          <w:color w:val="000000"/>
          <w:sz w:val="24"/>
          <w:szCs w:val="24"/>
        </w:rPr>
        <w:t xml:space="preserve"> movimientos involuntarios. A la palpación no refiere dolor, no se perciben hundimientos ni </w:t>
      </w:r>
      <w:r w:rsidRPr="00F67384">
        <w:rPr>
          <w:rFonts w:ascii="Aptos" w:eastAsia="Arial" w:hAnsi="Aptos" w:cs="Arial"/>
          <w:color w:val="000000"/>
          <w:sz w:val="24"/>
          <w:szCs w:val="24"/>
        </w:rPr>
        <w:lastRenderedPageBreak/>
        <w:t xml:space="preserve">protuberancias anormales de la estructura ósea, </w:t>
      </w:r>
      <w:r w:rsidRPr="00F67384">
        <w:rPr>
          <w:rFonts w:ascii="Aptos" w:eastAsia="Arial" w:hAnsi="Aptos" w:cs="Arial"/>
          <w:sz w:val="24"/>
          <w:szCs w:val="24"/>
        </w:rPr>
        <w:t>sin</w:t>
      </w:r>
      <w:r w:rsidRPr="00F67384">
        <w:rPr>
          <w:rFonts w:ascii="Aptos" w:eastAsia="Arial" w:hAnsi="Aptos" w:cs="Arial"/>
          <w:color w:val="000000"/>
          <w:sz w:val="24"/>
          <w:szCs w:val="24"/>
        </w:rPr>
        <w:t xml:space="preserve"> hematomas ni masas, no se identifica inflamación de</w:t>
      </w:r>
      <w:r w:rsidRPr="00F67384">
        <w:rPr>
          <w:rFonts w:ascii="Aptos" w:eastAsia="Arial" w:hAnsi="Aptos" w:cs="Arial"/>
          <w:sz w:val="24"/>
          <w:szCs w:val="24"/>
        </w:rPr>
        <w:t xml:space="preserve"> </w:t>
      </w:r>
      <w:r w:rsidRPr="00F67384">
        <w:rPr>
          <w:rFonts w:ascii="Aptos" w:eastAsia="Arial" w:hAnsi="Aptos" w:cs="Arial"/>
          <w:color w:val="000000"/>
          <w:sz w:val="24"/>
          <w:szCs w:val="24"/>
        </w:rPr>
        <w:t>ganglios linfáticos.</w:t>
      </w:r>
    </w:p>
    <w:p w14:paraId="00000081" w14:textId="77777777" w:rsidR="006C2C00" w:rsidRPr="00F67384" w:rsidRDefault="00000000" w:rsidP="006723E5">
      <w:pPr>
        <w:pBdr>
          <w:top w:val="nil"/>
          <w:left w:val="nil"/>
          <w:bottom w:val="nil"/>
          <w:right w:val="nil"/>
          <w:between w:val="nil"/>
        </w:pBdr>
        <w:spacing w:after="0" w:line="240" w:lineRule="auto"/>
        <w:ind w:left="360"/>
        <w:jc w:val="both"/>
        <w:rPr>
          <w:rFonts w:ascii="Aptos" w:hAnsi="Aptos"/>
          <w:color w:val="000000"/>
          <w:sz w:val="24"/>
          <w:szCs w:val="24"/>
        </w:rPr>
      </w:pPr>
      <w:r w:rsidRPr="00F67384">
        <w:rPr>
          <w:rFonts w:ascii="Aptos" w:eastAsia="Arial" w:hAnsi="Aptos" w:cs="Arial"/>
          <w:color w:val="000000"/>
          <w:sz w:val="24"/>
          <w:szCs w:val="24"/>
        </w:rPr>
        <w:t xml:space="preserve">  </w:t>
      </w:r>
    </w:p>
    <w:p w14:paraId="00000082" w14:textId="77777777" w:rsidR="006C2C00" w:rsidRPr="00F67384" w:rsidRDefault="00000000" w:rsidP="006723E5">
      <w:pPr>
        <w:numPr>
          <w:ilvl w:val="0"/>
          <w:numId w:val="1"/>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sz w:val="24"/>
          <w:szCs w:val="24"/>
        </w:rPr>
        <w:t xml:space="preserve">Ojos: </w:t>
      </w:r>
      <w:r w:rsidRPr="00F67384">
        <w:rPr>
          <w:rFonts w:ascii="Aptos" w:eastAsia="Arial" w:hAnsi="Aptos" w:cs="Arial"/>
          <w:sz w:val="24"/>
          <w:szCs w:val="24"/>
        </w:rPr>
        <w:t>Párpados íntegros, con movilidad conservada y normal, pestañas en cantidad normal y sin presencia de lesiones en folículos. Conjuntivas húmedas e íntegras, no hay hiperemia conjuntival, ni secreciones anormales. No hay presencia enoftalmos ni exoftalmos. La córnea tiene forma, tamaño y brillo normal. Esclera íntegra, blanca y sin pterigio. Iris café claro con bordes regulares. Las pupilas son isocóricas de aproximadamente 3 mm, con reflejo fotomor directo y consensual normales. Movimientos monoculares y binoculares presentes y adecuados.</w:t>
      </w:r>
    </w:p>
    <w:p w14:paraId="00000083" w14:textId="77777777" w:rsidR="006C2C00" w:rsidRPr="00F67384" w:rsidRDefault="006C2C00" w:rsidP="006723E5">
      <w:pPr>
        <w:pBdr>
          <w:top w:val="nil"/>
          <w:left w:val="nil"/>
          <w:bottom w:val="nil"/>
          <w:right w:val="nil"/>
          <w:between w:val="nil"/>
        </w:pBdr>
        <w:spacing w:after="0" w:line="240" w:lineRule="auto"/>
        <w:ind w:left="360"/>
        <w:jc w:val="both"/>
        <w:rPr>
          <w:rFonts w:ascii="Aptos" w:eastAsia="Arial" w:hAnsi="Aptos" w:cs="Arial"/>
          <w:sz w:val="24"/>
          <w:szCs w:val="24"/>
        </w:rPr>
      </w:pPr>
    </w:p>
    <w:p w14:paraId="00000084" w14:textId="0C3025F8" w:rsidR="006C2C00" w:rsidRPr="00F67384" w:rsidRDefault="00000000" w:rsidP="006723E5">
      <w:pPr>
        <w:numPr>
          <w:ilvl w:val="0"/>
          <w:numId w:val="1"/>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sz w:val="24"/>
          <w:szCs w:val="24"/>
        </w:rPr>
        <w:t>Nariz y senos paranasales:</w:t>
      </w:r>
      <w:r w:rsidRPr="00F67384">
        <w:rPr>
          <w:rFonts w:ascii="Aptos" w:eastAsia="Arial" w:hAnsi="Aptos" w:cs="Arial"/>
          <w:sz w:val="24"/>
          <w:szCs w:val="24"/>
        </w:rPr>
        <w:t xml:space="preserve"> Naríz sin desviaciones, sin dolor a la palpación, fosas permeables. Sin salida de secreciones ni líquidos a través de las fosas nasales. Sin cambios en la percepción del olfato. Sin dolor a la palpación de los senos </w:t>
      </w:r>
      <w:r w:rsidR="006B379F">
        <w:rPr>
          <w:rFonts w:ascii="Aptos" w:eastAsia="Arial" w:hAnsi="Aptos" w:cs="Arial"/>
          <w:sz w:val="24"/>
          <w:szCs w:val="24"/>
        </w:rPr>
        <w:t>frontales y maxilares,</w:t>
      </w:r>
      <w:r w:rsidRPr="00F67384">
        <w:rPr>
          <w:rFonts w:ascii="Aptos" w:eastAsia="Arial" w:hAnsi="Aptos" w:cs="Arial"/>
          <w:sz w:val="24"/>
          <w:szCs w:val="24"/>
        </w:rPr>
        <w:t xml:space="preserve"> ni de los puntos de valleix del trigémino.</w:t>
      </w:r>
    </w:p>
    <w:p w14:paraId="00000085" w14:textId="77777777" w:rsidR="006C2C00" w:rsidRPr="00F67384" w:rsidRDefault="00000000" w:rsidP="006723E5">
      <w:pPr>
        <w:pBdr>
          <w:top w:val="nil"/>
          <w:left w:val="nil"/>
          <w:bottom w:val="nil"/>
          <w:right w:val="nil"/>
          <w:between w:val="nil"/>
        </w:pBdr>
        <w:spacing w:after="0" w:line="240" w:lineRule="auto"/>
        <w:ind w:left="360"/>
        <w:jc w:val="both"/>
        <w:rPr>
          <w:rFonts w:ascii="Aptos" w:hAnsi="Aptos"/>
          <w:color w:val="000000"/>
          <w:sz w:val="24"/>
          <w:szCs w:val="24"/>
        </w:rPr>
      </w:pPr>
      <w:r w:rsidRPr="00F67384">
        <w:rPr>
          <w:rFonts w:ascii="Aptos" w:eastAsia="Arial" w:hAnsi="Aptos" w:cs="Arial"/>
          <w:sz w:val="24"/>
          <w:szCs w:val="24"/>
        </w:rPr>
        <w:t xml:space="preserve"> </w:t>
      </w:r>
    </w:p>
    <w:p w14:paraId="00000086" w14:textId="77777777" w:rsidR="006C2C00" w:rsidRPr="00F67384" w:rsidRDefault="00000000" w:rsidP="006723E5">
      <w:pPr>
        <w:numPr>
          <w:ilvl w:val="0"/>
          <w:numId w:val="1"/>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sz w:val="24"/>
          <w:szCs w:val="24"/>
        </w:rPr>
        <w:t>Oídos:</w:t>
      </w:r>
      <w:r w:rsidRPr="00F67384">
        <w:rPr>
          <w:rFonts w:ascii="Aptos" w:eastAsia="Arial" w:hAnsi="Aptos" w:cs="Arial"/>
          <w:sz w:val="24"/>
          <w:szCs w:val="24"/>
        </w:rPr>
        <w:t xml:space="preserve"> Orejas bien implantadas, pabellones auriculares íntegros. Otoscopia: Conductos auditivos permeables, escaso cerumen, sin eritema, se visualiza la membrana timpánica de color gris perla, sin signos de inflamación/ lesión. Prueba de voz hablada positiva en ambos oídos.</w:t>
      </w:r>
    </w:p>
    <w:p w14:paraId="00000087" w14:textId="77777777" w:rsidR="006C2C00" w:rsidRPr="00F67384" w:rsidRDefault="00000000" w:rsidP="006723E5">
      <w:pPr>
        <w:pBdr>
          <w:top w:val="nil"/>
          <w:left w:val="nil"/>
          <w:bottom w:val="nil"/>
          <w:right w:val="nil"/>
          <w:between w:val="nil"/>
        </w:pBdr>
        <w:spacing w:after="0" w:line="240" w:lineRule="auto"/>
        <w:ind w:left="360"/>
        <w:jc w:val="both"/>
        <w:rPr>
          <w:rFonts w:ascii="Aptos" w:hAnsi="Aptos"/>
          <w:color w:val="000000"/>
          <w:sz w:val="24"/>
          <w:szCs w:val="24"/>
        </w:rPr>
      </w:pPr>
      <w:r w:rsidRPr="00F67384">
        <w:rPr>
          <w:rFonts w:ascii="Aptos" w:eastAsia="Arial" w:hAnsi="Aptos" w:cs="Arial"/>
          <w:sz w:val="24"/>
          <w:szCs w:val="24"/>
        </w:rPr>
        <w:t xml:space="preserve"> </w:t>
      </w:r>
    </w:p>
    <w:p w14:paraId="00000088" w14:textId="77777777" w:rsidR="006C2C00" w:rsidRPr="00F67384" w:rsidRDefault="00000000" w:rsidP="006723E5">
      <w:pPr>
        <w:numPr>
          <w:ilvl w:val="0"/>
          <w:numId w:val="1"/>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sz w:val="24"/>
          <w:szCs w:val="24"/>
        </w:rPr>
        <w:t>Boca:</w:t>
      </w:r>
      <w:r w:rsidRPr="00F67384">
        <w:rPr>
          <w:rFonts w:ascii="Aptos" w:eastAsia="Arial" w:hAnsi="Aptos" w:cs="Arial"/>
          <w:sz w:val="24"/>
          <w:szCs w:val="24"/>
        </w:rPr>
        <w:t xml:space="preserve"> Labios hidratados, íntegros, rosados, sin desviación de las comisuras, pliegue nasogeniano presente y simétrico, mucosa oral húmeda, rosada e íntegra. Lengua central, ocupa todo el espacio inferior de la boca y llega hasta los incisivos inferiores, sin problemas de movilidad. Úvula centrada, arco palatogloso simétrico.</w:t>
      </w:r>
    </w:p>
    <w:p w14:paraId="00000089" w14:textId="77777777" w:rsidR="006C2C00" w:rsidRPr="00F67384" w:rsidRDefault="00000000" w:rsidP="006723E5">
      <w:pPr>
        <w:pBdr>
          <w:top w:val="nil"/>
          <w:left w:val="nil"/>
          <w:bottom w:val="nil"/>
          <w:right w:val="nil"/>
          <w:between w:val="nil"/>
        </w:pBdr>
        <w:spacing w:after="0" w:line="240" w:lineRule="auto"/>
        <w:ind w:left="360"/>
        <w:jc w:val="both"/>
        <w:rPr>
          <w:rFonts w:ascii="Aptos" w:hAnsi="Aptos"/>
          <w:color w:val="000000"/>
          <w:sz w:val="24"/>
          <w:szCs w:val="24"/>
        </w:rPr>
      </w:pPr>
      <w:r w:rsidRPr="00F67384">
        <w:rPr>
          <w:rFonts w:ascii="Aptos" w:eastAsia="Arial" w:hAnsi="Aptos" w:cs="Arial"/>
          <w:sz w:val="24"/>
          <w:szCs w:val="24"/>
        </w:rPr>
        <w:t xml:space="preserve"> </w:t>
      </w:r>
    </w:p>
    <w:p w14:paraId="0000008A" w14:textId="62905421" w:rsidR="006C2C00" w:rsidRPr="00F67384" w:rsidRDefault="00000000" w:rsidP="006723E5">
      <w:pPr>
        <w:numPr>
          <w:ilvl w:val="0"/>
          <w:numId w:val="1"/>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sz w:val="24"/>
          <w:szCs w:val="24"/>
        </w:rPr>
        <w:t>Cuello:</w:t>
      </w:r>
      <w:r w:rsidRPr="00F67384">
        <w:rPr>
          <w:rFonts w:ascii="Aptos" w:eastAsia="Arial" w:hAnsi="Aptos" w:cs="Arial"/>
          <w:sz w:val="24"/>
          <w:szCs w:val="24"/>
        </w:rPr>
        <w:t xml:space="preserve"> Centrado en línea media, longitud proporcional con el biotipo, movilidad conservada y no doloroso. Sin latidos visibles, ni ingurgitación yugular. No se palpan masas ni adenopatías, </w:t>
      </w:r>
      <w:r w:rsidRPr="00F67384">
        <w:rPr>
          <w:rFonts w:ascii="Aptos" w:eastAsia="Arial" w:hAnsi="Aptos" w:cs="Arial"/>
          <w:color w:val="000000"/>
          <w:sz w:val="24"/>
          <w:szCs w:val="24"/>
        </w:rPr>
        <w:t>columna cervical alineada y sin desviaciones</w:t>
      </w:r>
      <w:r w:rsidRPr="00F67384">
        <w:rPr>
          <w:rFonts w:ascii="Aptos" w:eastAsia="Arial" w:hAnsi="Aptos" w:cs="Arial"/>
          <w:sz w:val="24"/>
          <w:szCs w:val="24"/>
        </w:rPr>
        <w:t xml:space="preserve">. </w:t>
      </w:r>
      <w:r w:rsidR="00BF402D">
        <w:rPr>
          <w:rFonts w:ascii="Aptos" w:eastAsia="Arial" w:hAnsi="Aptos" w:cs="Arial"/>
          <w:sz w:val="24"/>
          <w:szCs w:val="24"/>
        </w:rPr>
        <w:t>Ruido</w:t>
      </w:r>
      <w:r w:rsidRPr="00F67384">
        <w:rPr>
          <w:rFonts w:ascii="Aptos" w:eastAsia="Arial" w:hAnsi="Aptos" w:cs="Arial"/>
          <w:sz w:val="24"/>
          <w:szCs w:val="24"/>
        </w:rPr>
        <w:t xml:space="preserve"> laringotraqueal de características normales, no se auscultan soplos carotídeos.</w:t>
      </w:r>
    </w:p>
    <w:p w14:paraId="0000008B" w14:textId="77777777" w:rsidR="006C2C00" w:rsidRPr="00F67384" w:rsidRDefault="006C2C00" w:rsidP="006723E5">
      <w:pPr>
        <w:pBdr>
          <w:top w:val="nil"/>
          <w:left w:val="nil"/>
          <w:bottom w:val="nil"/>
          <w:right w:val="nil"/>
          <w:between w:val="nil"/>
        </w:pBdr>
        <w:spacing w:after="0" w:line="240" w:lineRule="auto"/>
        <w:ind w:left="360"/>
        <w:jc w:val="both"/>
        <w:rPr>
          <w:rFonts w:ascii="Aptos" w:eastAsia="Arial" w:hAnsi="Aptos" w:cs="Arial"/>
          <w:sz w:val="24"/>
          <w:szCs w:val="24"/>
        </w:rPr>
      </w:pPr>
    </w:p>
    <w:p w14:paraId="0000008C" w14:textId="4A7D742C" w:rsidR="006C2C00" w:rsidRPr="00F67384" w:rsidRDefault="00000000" w:rsidP="006723E5">
      <w:pPr>
        <w:numPr>
          <w:ilvl w:val="0"/>
          <w:numId w:val="1"/>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Sistema linfático:</w:t>
      </w:r>
      <w:r w:rsidRPr="00F67384">
        <w:rPr>
          <w:rFonts w:ascii="Aptos" w:eastAsia="Arial" w:hAnsi="Aptos" w:cs="Arial"/>
          <w:color w:val="000000"/>
          <w:sz w:val="24"/>
          <w:szCs w:val="24"/>
        </w:rPr>
        <w:t xml:space="preserve"> </w:t>
      </w:r>
      <w:r w:rsidR="00A31020">
        <w:rPr>
          <w:rFonts w:ascii="Aptos" w:eastAsia="Arial" w:hAnsi="Aptos" w:cs="Arial"/>
          <w:color w:val="000000"/>
          <w:sz w:val="24"/>
          <w:szCs w:val="24"/>
        </w:rPr>
        <w:t>No se palpan linfadenopatías</w:t>
      </w:r>
      <w:r w:rsidRPr="00F67384">
        <w:rPr>
          <w:rFonts w:ascii="Aptos" w:eastAsia="Arial" w:hAnsi="Aptos" w:cs="Arial"/>
          <w:color w:val="000000"/>
          <w:sz w:val="24"/>
          <w:szCs w:val="24"/>
        </w:rPr>
        <w:t xml:space="preserve">. No presenta linfedema ni linfangitis. No </w:t>
      </w:r>
      <w:r w:rsidRPr="00F67384">
        <w:rPr>
          <w:rFonts w:ascii="Aptos" w:eastAsia="Arial" w:hAnsi="Aptos" w:cs="Arial"/>
          <w:sz w:val="24"/>
          <w:szCs w:val="24"/>
        </w:rPr>
        <w:t xml:space="preserve">se </w:t>
      </w:r>
      <w:r w:rsidR="00BF402D">
        <w:rPr>
          <w:rFonts w:ascii="Aptos" w:eastAsia="Arial" w:hAnsi="Aptos" w:cs="Arial"/>
          <w:sz w:val="24"/>
          <w:szCs w:val="24"/>
        </w:rPr>
        <w:t>observan ni</w:t>
      </w:r>
      <w:r w:rsidRPr="00F67384">
        <w:rPr>
          <w:rFonts w:ascii="Aptos" w:eastAsia="Arial" w:hAnsi="Aptos" w:cs="Arial"/>
          <w:sz w:val="24"/>
          <w:szCs w:val="24"/>
        </w:rPr>
        <w:t xml:space="preserve"> se palpan megalias.</w:t>
      </w:r>
    </w:p>
    <w:p w14:paraId="0000008D" w14:textId="77777777" w:rsidR="006C2C00" w:rsidRPr="00F67384" w:rsidRDefault="006C2C00" w:rsidP="006723E5">
      <w:pPr>
        <w:pBdr>
          <w:top w:val="nil"/>
          <w:left w:val="nil"/>
          <w:bottom w:val="nil"/>
          <w:right w:val="nil"/>
          <w:between w:val="nil"/>
        </w:pBdr>
        <w:spacing w:after="0" w:line="240" w:lineRule="auto"/>
        <w:ind w:left="360"/>
        <w:jc w:val="both"/>
        <w:rPr>
          <w:rFonts w:ascii="Aptos" w:eastAsia="Arial" w:hAnsi="Aptos" w:cs="Arial"/>
          <w:sz w:val="24"/>
          <w:szCs w:val="24"/>
        </w:rPr>
      </w:pPr>
    </w:p>
    <w:p w14:paraId="0000008E" w14:textId="7F6E6864" w:rsidR="006C2C00" w:rsidRPr="00F67384" w:rsidRDefault="00000000" w:rsidP="006723E5">
      <w:pPr>
        <w:numPr>
          <w:ilvl w:val="0"/>
          <w:numId w:val="1"/>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Osteomuscular:</w:t>
      </w:r>
      <w:r w:rsidRPr="00F67384">
        <w:rPr>
          <w:rFonts w:ascii="Aptos" w:eastAsia="Arial" w:hAnsi="Aptos" w:cs="Arial"/>
          <w:color w:val="000000"/>
          <w:sz w:val="24"/>
          <w:szCs w:val="24"/>
        </w:rPr>
        <w:t xml:space="preserve"> Columna vertebral dorsal y lumbar </w:t>
      </w:r>
      <w:r w:rsidRPr="00F67384">
        <w:rPr>
          <w:rFonts w:ascii="Aptos" w:eastAsia="Arial" w:hAnsi="Aptos" w:cs="Arial"/>
          <w:sz w:val="24"/>
          <w:szCs w:val="24"/>
        </w:rPr>
        <w:t>s</w:t>
      </w:r>
      <w:r w:rsidRPr="00F67384">
        <w:rPr>
          <w:rFonts w:ascii="Aptos" w:eastAsia="Arial" w:hAnsi="Aptos" w:cs="Arial"/>
          <w:color w:val="000000"/>
          <w:sz w:val="24"/>
          <w:szCs w:val="24"/>
        </w:rPr>
        <w:t xml:space="preserve">in alteraciones, con curvaturas normales.  No hay dolor a la palpación. Miembros superiores e inferiores alineados a sus respectivos ejes, sin deformidades, masa muscular esquelética </w:t>
      </w:r>
      <w:r w:rsidR="00A31020">
        <w:rPr>
          <w:rFonts w:ascii="Aptos" w:eastAsia="Arial" w:hAnsi="Aptos" w:cs="Arial"/>
          <w:color w:val="000000"/>
          <w:sz w:val="24"/>
          <w:szCs w:val="24"/>
        </w:rPr>
        <w:t>conservada y normal en todas las extremidades</w:t>
      </w:r>
      <w:r w:rsidRPr="00F67384">
        <w:rPr>
          <w:rFonts w:ascii="Aptos" w:eastAsia="Arial" w:hAnsi="Aptos" w:cs="Arial"/>
          <w:color w:val="000000"/>
          <w:sz w:val="24"/>
          <w:szCs w:val="24"/>
        </w:rPr>
        <w:t>.  Movimientos activos, pasivos y contra resistencia con amplitud y fuerza adecuadas</w:t>
      </w:r>
      <w:r w:rsidR="00A31020">
        <w:rPr>
          <w:rFonts w:ascii="Aptos" w:eastAsia="Arial" w:hAnsi="Aptos" w:cs="Arial"/>
          <w:color w:val="000000"/>
          <w:sz w:val="24"/>
          <w:szCs w:val="24"/>
        </w:rPr>
        <w:t xml:space="preserve"> </w:t>
      </w:r>
      <w:r w:rsidRPr="00F67384">
        <w:rPr>
          <w:rFonts w:ascii="Aptos" w:eastAsia="Arial" w:hAnsi="Aptos" w:cs="Arial"/>
          <w:color w:val="000000"/>
          <w:sz w:val="24"/>
          <w:szCs w:val="24"/>
        </w:rPr>
        <w:t xml:space="preserve">(Escala de Daniels </w:t>
      </w:r>
      <w:r w:rsidR="00A31020">
        <w:rPr>
          <w:rFonts w:ascii="Aptos" w:eastAsia="Arial" w:hAnsi="Aptos" w:cs="Arial"/>
          <w:color w:val="000000"/>
          <w:sz w:val="24"/>
          <w:szCs w:val="24"/>
        </w:rPr>
        <w:t>5</w:t>
      </w:r>
      <w:r w:rsidRPr="00F67384">
        <w:rPr>
          <w:rFonts w:ascii="Aptos" w:eastAsia="Arial" w:hAnsi="Aptos" w:cs="Arial"/>
          <w:color w:val="000000"/>
          <w:sz w:val="24"/>
          <w:szCs w:val="24"/>
        </w:rPr>
        <w:t>/5).</w:t>
      </w:r>
    </w:p>
    <w:p w14:paraId="0000008F" w14:textId="77777777" w:rsidR="006C2C00" w:rsidRPr="00F67384" w:rsidRDefault="006C2C00" w:rsidP="006723E5">
      <w:pPr>
        <w:pBdr>
          <w:top w:val="nil"/>
          <w:left w:val="nil"/>
          <w:bottom w:val="nil"/>
          <w:right w:val="nil"/>
          <w:between w:val="nil"/>
        </w:pBdr>
        <w:spacing w:after="0" w:line="240" w:lineRule="auto"/>
        <w:ind w:left="360"/>
        <w:jc w:val="both"/>
        <w:rPr>
          <w:rFonts w:ascii="Aptos" w:eastAsia="Arial" w:hAnsi="Aptos" w:cs="Arial"/>
          <w:sz w:val="24"/>
          <w:szCs w:val="24"/>
        </w:rPr>
      </w:pPr>
    </w:p>
    <w:p w14:paraId="00000091" w14:textId="7555B618" w:rsidR="006C2C00" w:rsidRPr="007C7038" w:rsidRDefault="00000000" w:rsidP="006723E5">
      <w:pPr>
        <w:pStyle w:val="Prrafodelista"/>
        <w:numPr>
          <w:ilvl w:val="0"/>
          <w:numId w:val="1"/>
        </w:numPr>
        <w:pBdr>
          <w:top w:val="nil"/>
          <w:left w:val="nil"/>
          <w:bottom w:val="nil"/>
          <w:right w:val="nil"/>
          <w:between w:val="nil"/>
        </w:pBdr>
        <w:spacing w:after="0" w:line="240" w:lineRule="auto"/>
        <w:jc w:val="both"/>
        <w:rPr>
          <w:rFonts w:ascii="Aptos" w:eastAsia="Arial" w:hAnsi="Aptos" w:cs="Arial"/>
          <w:sz w:val="24"/>
          <w:szCs w:val="24"/>
        </w:rPr>
      </w:pPr>
      <w:r w:rsidRPr="00DF2224">
        <w:rPr>
          <w:rFonts w:ascii="Aptos" w:eastAsia="Arial" w:hAnsi="Aptos" w:cs="Arial"/>
          <w:b/>
          <w:color w:val="000000"/>
          <w:sz w:val="24"/>
          <w:szCs w:val="24"/>
        </w:rPr>
        <w:t>Tórax:</w:t>
      </w:r>
      <w:r w:rsidRPr="00DF2224">
        <w:rPr>
          <w:rFonts w:ascii="Aptos" w:eastAsia="Arial" w:hAnsi="Aptos" w:cs="Arial"/>
          <w:color w:val="000000"/>
          <w:sz w:val="24"/>
          <w:szCs w:val="24"/>
        </w:rPr>
        <w:t xml:space="preserve"> C</w:t>
      </w:r>
      <w:r w:rsidRPr="00DF2224">
        <w:rPr>
          <w:rFonts w:ascii="Aptos" w:eastAsia="Arial" w:hAnsi="Aptos" w:cs="Arial"/>
          <w:sz w:val="24"/>
          <w:szCs w:val="24"/>
        </w:rPr>
        <w:t xml:space="preserve">orrespondiente con el biotipo constitucional, sin deformidades, respiración toracoabdominal, </w:t>
      </w:r>
      <w:r w:rsidR="004710FD">
        <w:rPr>
          <w:rFonts w:ascii="Aptos" w:eastAsia="Arial" w:hAnsi="Aptos" w:cs="Arial"/>
          <w:sz w:val="24"/>
          <w:szCs w:val="24"/>
        </w:rPr>
        <w:t xml:space="preserve">amplitud </w:t>
      </w:r>
      <w:r w:rsidR="006B379F">
        <w:rPr>
          <w:rFonts w:ascii="Aptos" w:eastAsia="Arial" w:hAnsi="Aptos" w:cs="Arial"/>
          <w:sz w:val="24"/>
          <w:szCs w:val="24"/>
        </w:rPr>
        <w:t>profunda</w:t>
      </w:r>
      <w:r w:rsidRPr="00DF2224">
        <w:rPr>
          <w:rFonts w:ascii="Aptos" w:eastAsia="Arial" w:hAnsi="Aptos" w:cs="Arial"/>
          <w:sz w:val="24"/>
          <w:szCs w:val="24"/>
        </w:rPr>
        <w:t>,</w:t>
      </w:r>
      <w:r w:rsidR="004710FD">
        <w:rPr>
          <w:rFonts w:ascii="Aptos" w:eastAsia="Arial" w:hAnsi="Aptos" w:cs="Arial"/>
          <w:sz w:val="24"/>
          <w:szCs w:val="24"/>
        </w:rPr>
        <w:t xml:space="preserve"> taquipnéico,</w:t>
      </w:r>
      <w:r w:rsidRPr="00DF2224">
        <w:rPr>
          <w:rFonts w:ascii="Aptos" w:eastAsia="Arial" w:hAnsi="Aptos" w:cs="Arial"/>
          <w:sz w:val="24"/>
          <w:szCs w:val="24"/>
        </w:rPr>
        <w:t xml:space="preserve"> </w:t>
      </w:r>
      <w:r w:rsidR="00A31020" w:rsidRPr="00DF2224">
        <w:rPr>
          <w:rFonts w:ascii="Aptos" w:eastAsia="Arial" w:hAnsi="Aptos" w:cs="Arial"/>
          <w:sz w:val="24"/>
          <w:szCs w:val="24"/>
        </w:rPr>
        <w:t>con disnea</w:t>
      </w:r>
      <w:r w:rsidR="006B379F">
        <w:rPr>
          <w:rFonts w:ascii="Aptos" w:eastAsia="Arial" w:hAnsi="Aptos" w:cs="Arial"/>
          <w:sz w:val="24"/>
          <w:szCs w:val="24"/>
        </w:rPr>
        <w:t xml:space="preserve"> de reposo, uso de esternocleidomastoideos y trapecios para respirar, se observan leves retracciones intercostales. </w:t>
      </w:r>
      <w:r w:rsidRPr="00DF2224">
        <w:rPr>
          <w:rFonts w:ascii="Aptos" w:eastAsia="Arial" w:hAnsi="Aptos" w:cs="Arial"/>
          <w:sz w:val="24"/>
          <w:szCs w:val="24"/>
        </w:rPr>
        <w:t xml:space="preserve">El ápex no es visible y no se evidencian otros latidos a lo largo del tórax. </w:t>
      </w:r>
      <w:r w:rsidR="00C63363" w:rsidRPr="00C63363">
        <w:rPr>
          <w:rFonts w:ascii="Aptos" w:eastAsia="Arial" w:hAnsi="Aptos" w:cs="Arial"/>
          <w:sz w:val="24"/>
          <w:szCs w:val="24"/>
        </w:rPr>
        <w:t xml:space="preserve">A la palpación se evidencia disminución de la expansión hemitorácica derecha, con expansión conservada en el hemitorax izquierdo. Vibraciones vocales disminuidas en el hemitórax </w:t>
      </w:r>
      <w:r w:rsidR="00C63363" w:rsidRPr="00C63363">
        <w:rPr>
          <w:rFonts w:ascii="Aptos" w:eastAsia="Arial" w:hAnsi="Aptos" w:cs="Arial"/>
          <w:sz w:val="24"/>
          <w:szCs w:val="24"/>
        </w:rPr>
        <w:lastRenderedPageBreak/>
        <w:t>derecho en todos los campos y disminuidas en bases bilaterales. No hay puntos dolorosos a la palpación, no se observan deformidades torácicas, y no se percibe roce pleural ni pericárdico.</w:t>
      </w:r>
      <w:r w:rsidR="007C7038">
        <w:rPr>
          <w:rFonts w:ascii="Aptos" w:eastAsia="Arial" w:hAnsi="Aptos" w:cs="Arial"/>
          <w:sz w:val="24"/>
          <w:szCs w:val="24"/>
        </w:rPr>
        <w:t xml:space="preserve"> </w:t>
      </w:r>
      <w:r w:rsidR="00C63363" w:rsidRPr="007C7038">
        <w:rPr>
          <w:rFonts w:ascii="Aptos" w:eastAsia="Arial" w:hAnsi="Aptos" w:cs="Arial"/>
          <w:sz w:val="24"/>
          <w:szCs w:val="24"/>
        </w:rPr>
        <w:t>A la percusión, el hemitórax derecho presenta hiperresonancia desde el vértice hast</w:t>
      </w:r>
      <w:r w:rsidR="007C7038">
        <w:rPr>
          <w:rFonts w:ascii="Aptos" w:eastAsia="Arial" w:hAnsi="Aptos" w:cs="Arial"/>
          <w:sz w:val="24"/>
          <w:szCs w:val="24"/>
        </w:rPr>
        <w:t>a el 7° EICD. E</w:t>
      </w:r>
      <w:r w:rsidR="00C63363" w:rsidRPr="007C7038">
        <w:rPr>
          <w:rFonts w:ascii="Aptos" w:eastAsia="Arial" w:hAnsi="Aptos" w:cs="Arial"/>
          <w:sz w:val="24"/>
          <w:szCs w:val="24"/>
        </w:rPr>
        <w:t>n</w:t>
      </w:r>
      <w:r w:rsidR="007C7038">
        <w:rPr>
          <w:rFonts w:ascii="Aptos" w:eastAsia="Arial" w:hAnsi="Aptos" w:cs="Arial"/>
          <w:sz w:val="24"/>
          <w:szCs w:val="24"/>
        </w:rPr>
        <w:t xml:space="preserve"> ambas</w:t>
      </w:r>
      <w:r w:rsidR="00C63363" w:rsidRPr="007C7038">
        <w:rPr>
          <w:rFonts w:ascii="Aptos" w:eastAsia="Arial" w:hAnsi="Aptos" w:cs="Arial"/>
          <w:sz w:val="24"/>
          <w:szCs w:val="24"/>
        </w:rPr>
        <w:t xml:space="preserve"> bases pulmonares (especialmente región posterior) se identifica submatidez, más evidente en el lado izquierdo. Matidez hepática conservada desde el 6º </w:t>
      </w:r>
      <w:r w:rsidR="007C7038">
        <w:rPr>
          <w:rFonts w:ascii="Aptos" w:eastAsia="Arial" w:hAnsi="Aptos" w:cs="Arial"/>
          <w:sz w:val="24"/>
          <w:szCs w:val="24"/>
        </w:rPr>
        <w:t xml:space="preserve">EICD </w:t>
      </w:r>
      <w:r w:rsidR="00C63363" w:rsidRPr="007C7038">
        <w:rPr>
          <w:rFonts w:ascii="Aptos" w:eastAsia="Arial" w:hAnsi="Aptos" w:cs="Arial"/>
          <w:sz w:val="24"/>
          <w:szCs w:val="24"/>
        </w:rPr>
        <w:t xml:space="preserve"> hasta el reborde costal. En las regiones axilares e infraaxilares anteriores y posteriores izquierdas se percibe claro pulmonar hasta el 5º espacio intercostal, por debajo del cual se </w:t>
      </w:r>
      <w:r w:rsidR="007C7038">
        <w:rPr>
          <w:rFonts w:ascii="Aptos" w:eastAsia="Arial" w:hAnsi="Aptos" w:cs="Arial"/>
          <w:sz w:val="24"/>
          <w:szCs w:val="24"/>
        </w:rPr>
        <w:t>percute</w:t>
      </w:r>
      <w:r w:rsidR="00C63363" w:rsidRPr="007C7038">
        <w:rPr>
          <w:rFonts w:ascii="Aptos" w:eastAsia="Arial" w:hAnsi="Aptos" w:cs="Arial"/>
          <w:sz w:val="24"/>
          <w:szCs w:val="24"/>
        </w:rPr>
        <w:t xml:space="preserve"> submatidez/matidez bilateral.</w:t>
      </w:r>
    </w:p>
    <w:p w14:paraId="352FCAA6" w14:textId="77777777" w:rsidR="00DF2224" w:rsidRPr="00DF2224" w:rsidRDefault="00DF2224" w:rsidP="006723E5">
      <w:pPr>
        <w:pStyle w:val="Prrafodelista"/>
        <w:pBdr>
          <w:top w:val="nil"/>
          <w:left w:val="nil"/>
          <w:bottom w:val="nil"/>
          <w:right w:val="nil"/>
          <w:between w:val="nil"/>
        </w:pBdr>
        <w:spacing w:after="0" w:line="240" w:lineRule="auto"/>
        <w:ind w:left="360"/>
        <w:jc w:val="both"/>
        <w:rPr>
          <w:rFonts w:ascii="Aptos" w:eastAsia="Arial" w:hAnsi="Aptos" w:cs="Arial"/>
          <w:sz w:val="24"/>
          <w:szCs w:val="24"/>
        </w:rPr>
      </w:pPr>
    </w:p>
    <w:p w14:paraId="00000093" w14:textId="4948056B" w:rsidR="006C2C00" w:rsidRPr="006723E5" w:rsidRDefault="00000000" w:rsidP="006723E5">
      <w:pPr>
        <w:pStyle w:val="Prrafodelista"/>
        <w:numPr>
          <w:ilvl w:val="0"/>
          <w:numId w:val="8"/>
        </w:numPr>
        <w:spacing w:line="240" w:lineRule="auto"/>
        <w:jc w:val="both"/>
        <w:rPr>
          <w:rFonts w:ascii="Aptos" w:eastAsia="Arial" w:hAnsi="Aptos" w:cs="Arial"/>
          <w:color w:val="000000"/>
          <w:sz w:val="24"/>
          <w:szCs w:val="24"/>
        </w:rPr>
      </w:pPr>
      <w:r w:rsidRPr="00E452FC">
        <w:rPr>
          <w:rFonts w:ascii="Aptos" w:eastAsia="Arial" w:hAnsi="Aptos" w:cs="Arial"/>
          <w:b/>
          <w:color w:val="000000"/>
          <w:sz w:val="24"/>
          <w:szCs w:val="24"/>
        </w:rPr>
        <w:t>Auscultación pulmonar:</w:t>
      </w:r>
      <w:r w:rsidRPr="00E452FC">
        <w:rPr>
          <w:rFonts w:ascii="Aptos" w:eastAsia="Arial" w:hAnsi="Aptos" w:cs="Arial"/>
          <w:color w:val="000000"/>
          <w:sz w:val="24"/>
          <w:szCs w:val="24"/>
        </w:rPr>
        <w:t xml:space="preserve"> </w:t>
      </w:r>
      <w:r w:rsidR="006723E5" w:rsidRPr="006723E5">
        <w:rPr>
          <w:rFonts w:ascii="Aptos" w:eastAsia="Arial" w:hAnsi="Aptos" w:cs="Arial"/>
          <w:color w:val="000000"/>
          <w:sz w:val="24"/>
          <w:szCs w:val="24"/>
        </w:rPr>
        <w:t xml:space="preserve">Ruido laringotraqueal audible en cuello hasta la carina y bronquios fuente, de intensidad y tono normales. El murmullo broncovesicular se aprecia con características normales en el hilio pulmonar izquierdo, mientras que en el hilio pulmonar derecho no es posible identificarlo con claridad. El murmullo vesicular se encuentra abolido en gran parte del hemitórax derecho y disminuido en la base del pulmón izquierdo. La relación inspiración–espiración es de 1:2. Se auscultan estertores crepitantes en base </w:t>
      </w:r>
      <w:r w:rsidR="00946D59">
        <w:rPr>
          <w:rFonts w:ascii="Aptos" w:eastAsia="Arial" w:hAnsi="Aptos" w:cs="Arial"/>
          <w:color w:val="000000"/>
          <w:sz w:val="24"/>
          <w:szCs w:val="24"/>
        </w:rPr>
        <w:t>izquierda</w:t>
      </w:r>
      <w:r w:rsidR="006723E5" w:rsidRPr="006723E5">
        <w:rPr>
          <w:rFonts w:ascii="Aptos" w:eastAsia="Arial" w:hAnsi="Aptos" w:cs="Arial"/>
          <w:color w:val="000000"/>
          <w:sz w:val="24"/>
          <w:szCs w:val="24"/>
        </w:rPr>
        <w:t>. Las vibraciones vocales se encuentran marcadamente disminuidas en el hemitórax derecho y disminuidas en la base del hemitórax izquierdo. A la percusión, el hemitórax derecho presenta hiperresonancia difusa, mientras que en la base del hemitórax izquierdo se aprecia submatidez.</w:t>
      </w:r>
    </w:p>
    <w:p w14:paraId="00000095" w14:textId="75D53461" w:rsidR="006C2C00" w:rsidRPr="00E452FC" w:rsidRDefault="00000000" w:rsidP="006723E5">
      <w:pPr>
        <w:numPr>
          <w:ilvl w:val="0"/>
          <w:numId w:val="1"/>
        </w:numPr>
        <w:pBdr>
          <w:top w:val="nil"/>
          <w:left w:val="nil"/>
          <w:bottom w:val="nil"/>
          <w:right w:val="nil"/>
          <w:between w:val="nil"/>
        </w:pBdr>
        <w:spacing w:after="0" w:line="240" w:lineRule="auto"/>
        <w:jc w:val="both"/>
        <w:rPr>
          <w:rFonts w:ascii="Aptos" w:eastAsia="Arial" w:hAnsi="Aptos" w:cs="Arial"/>
          <w:sz w:val="24"/>
          <w:szCs w:val="24"/>
        </w:rPr>
      </w:pPr>
      <w:r w:rsidRPr="00E452FC">
        <w:rPr>
          <w:rFonts w:ascii="Aptos" w:eastAsia="Arial" w:hAnsi="Aptos" w:cs="Arial"/>
          <w:b/>
          <w:color w:val="000000"/>
          <w:sz w:val="24"/>
          <w:szCs w:val="24"/>
        </w:rPr>
        <w:t>Auscultación cardiaca:</w:t>
      </w:r>
      <w:r w:rsidRPr="00E452FC">
        <w:rPr>
          <w:rFonts w:ascii="Aptos" w:eastAsia="Arial" w:hAnsi="Aptos" w:cs="Arial"/>
          <w:color w:val="000000"/>
          <w:sz w:val="24"/>
          <w:szCs w:val="24"/>
        </w:rPr>
        <w:t xml:space="preserve"> </w:t>
      </w:r>
      <w:r w:rsidR="00E452FC" w:rsidRPr="00E452FC">
        <w:rPr>
          <w:rFonts w:ascii="Aptos" w:eastAsia="Arial" w:hAnsi="Aptos" w:cs="Arial"/>
          <w:color w:val="000000"/>
          <w:sz w:val="24"/>
          <w:szCs w:val="24"/>
        </w:rPr>
        <w:t xml:space="preserve">Ruidos cardiacos rítmicos, con una frecuencia de </w:t>
      </w:r>
      <w:r w:rsidR="00946D59">
        <w:rPr>
          <w:rFonts w:ascii="Aptos" w:eastAsia="Arial" w:hAnsi="Aptos" w:cs="Arial"/>
          <w:color w:val="000000"/>
          <w:sz w:val="24"/>
          <w:szCs w:val="24"/>
        </w:rPr>
        <w:t>108</w:t>
      </w:r>
      <w:r w:rsidR="00E452FC" w:rsidRPr="00E452FC">
        <w:rPr>
          <w:rFonts w:ascii="Aptos" w:eastAsia="Arial" w:hAnsi="Aptos" w:cs="Arial"/>
          <w:color w:val="000000"/>
          <w:sz w:val="24"/>
          <w:szCs w:val="24"/>
        </w:rPr>
        <w:t xml:space="preserve"> latidos por minuto, congruente con el pulso</w:t>
      </w:r>
      <w:r w:rsidR="00E452FC">
        <w:rPr>
          <w:rFonts w:ascii="Aptos" w:eastAsia="Arial" w:hAnsi="Aptos" w:cs="Arial"/>
          <w:color w:val="000000"/>
          <w:sz w:val="24"/>
          <w:szCs w:val="24"/>
        </w:rPr>
        <w:t>.</w:t>
      </w:r>
      <w:r w:rsidR="00E452FC" w:rsidRPr="00E452FC">
        <w:rPr>
          <w:rFonts w:ascii="Aptos" w:eastAsia="Arial" w:hAnsi="Aptos" w:cs="Arial"/>
          <w:color w:val="000000"/>
          <w:sz w:val="24"/>
          <w:szCs w:val="24"/>
        </w:rPr>
        <w:t xml:space="preserve"> </w:t>
      </w:r>
      <w:r w:rsidR="00E452FC">
        <w:rPr>
          <w:rFonts w:ascii="Aptos" w:eastAsia="Arial" w:hAnsi="Aptos" w:cs="Arial"/>
          <w:color w:val="000000"/>
          <w:sz w:val="24"/>
          <w:szCs w:val="24"/>
        </w:rPr>
        <w:t>R</w:t>
      </w:r>
      <w:r w:rsidR="00E452FC" w:rsidRPr="00E452FC">
        <w:rPr>
          <w:rFonts w:ascii="Aptos" w:eastAsia="Arial" w:hAnsi="Aptos" w:cs="Arial"/>
          <w:color w:val="000000"/>
          <w:sz w:val="24"/>
          <w:szCs w:val="24"/>
        </w:rPr>
        <w:t xml:space="preserve">1 y </w:t>
      </w:r>
      <w:r w:rsidR="00E452FC">
        <w:rPr>
          <w:rFonts w:ascii="Aptos" w:eastAsia="Arial" w:hAnsi="Aptos" w:cs="Arial"/>
          <w:color w:val="000000"/>
          <w:sz w:val="24"/>
          <w:szCs w:val="24"/>
        </w:rPr>
        <w:t>R</w:t>
      </w:r>
      <w:r w:rsidR="00E452FC" w:rsidRPr="00E452FC">
        <w:rPr>
          <w:rFonts w:ascii="Aptos" w:eastAsia="Arial" w:hAnsi="Aptos" w:cs="Arial"/>
          <w:color w:val="000000"/>
          <w:sz w:val="24"/>
          <w:szCs w:val="24"/>
        </w:rPr>
        <w:t xml:space="preserve">2 </w:t>
      </w:r>
      <w:r w:rsidR="00FB0680">
        <w:rPr>
          <w:rFonts w:ascii="Aptos" w:eastAsia="Arial" w:hAnsi="Aptos" w:cs="Arial"/>
          <w:color w:val="000000"/>
          <w:sz w:val="24"/>
          <w:szCs w:val="24"/>
        </w:rPr>
        <w:t>de intensidad</w:t>
      </w:r>
      <w:r w:rsidR="00E452FC" w:rsidRPr="00E452FC">
        <w:rPr>
          <w:rFonts w:ascii="Aptos" w:eastAsia="Arial" w:hAnsi="Aptos" w:cs="Arial"/>
          <w:color w:val="000000"/>
          <w:sz w:val="24"/>
          <w:szCs w:val="24"/>
        </w:rPr>
        <w:t>, tono y timbre normales</w:t>
      </w:r>
      <w:r w:rsidR="00E452FC">
        <w:rPr>
          <w:rFonts w:ascii="Aptos" w:eastAsia="Arial" w:hAnsi="Aptos" w:cs="Arial"/>
          <w:color w:val="000000"/>
          <w:sz w:val="24"/>
          <w:szCs w:val="24"/>
        </w:rPr>
        <w:t xml:space="preserve">, </w:t>
      </w:r>
      <w:bookmarkStart w:id="4" w:name="_Hlk180570857"/>
      <w:r w:rsidR="00E452FC">
        <w:rPr>
          <w:rFonts w:ascii="Aptos" w:eastAsia="Arial" w:hAnsi="Aptos" w:cs="Arial"/>
          <w:color w:val="000000"/>
          <w:sz w:val="24"/>
          <w:szCs w:val="24"/>
        </w:rPr>
        <w:t>no se identifican alteraciones en la unidad de los ruidos</w:t>
      </w:r>
      <w:r w:rsidR="00E452FC" w:rsidRPr="00E452FC">
        <w:rPr>
          <w:rFonts w:ascii="Aptos" w:eastAsia="Arial" w:hAnsi="Aptos" w:cs="Arial"/>
          <w:color w:val="000000"/>
          <w:sz w:val="24"/>
          <w:szCs w:val="24"/>
        </w:rPr>
        <w:t xml:space="preserve"> en</w:t>
      </w:r>
      <w:bookmarkEnd w:id="4"/>
      <w:r w:rsidR="00E452FC" w:rsidRPr="00E452FC">
        <w:rPr>
          <w:rFonts w:ascii="Aptos" w:eastAsia="Arial" w:hAnsi="Aptos" w:cs="Arial"/>
          <w:color w:val="000000"/>
          <w:sz w:val="24"/>
          <w:szCs w:val="24"/>
        </w:rPr>
        <w:t xml:space="preserve"> los focos mitral, tricuspídeo, aórtico y pulmonar. </w:t>
      </w:r>
      <w:r w:rsidR="00946D59">
        <w:rPr>
          <w:rFonts w:ascii="Aptos" w:eastAsia="Arial" w:hAnsi="Aptos" w:cs="Arial"/>
          <w:color w:val="000000"/>
          <w:sz w:val="24"/>
          <w:szCs w:val="24"/>
        </w:rPr>
        <w:t xml:space="preserve">Se evidencia un desplazamiento de aproximadamente 1 cm hacia la izquierda, de los focos de la punta cardiaca. </w:t>
      </w:r>
      <w:r w:rsidR="00E452FC" w:rsidRPr="00E452FC">
        <w:rPr>
          <w:rFonts w:ascii="Aptos" w:eastAsia="Arial" w:hAnsi="Aptos" w:cs="Arial"/>
          <w:color w:val="000000"/>
          <w:sz w:val="24"/>
          <w:szCs w:val="24"/>
        </w:rPr>
        <w:t>Sin presencia de soplos, chasquidos de apertura, ni clicks de eyección. No se identifican soplos en la auscultación de áreas accesorias</w:t>
      </w:r>
      <w:r w:rsidR="00E452FC">
        <w:rPr>
          <w:rFonts w:ascii="Aptos" w:eastAsia="Arial" w:hAnsi="Aptos" w:cs="Arial"/>
          <w:color w:val="000000"/>
          <w:sz w:val="24"/>
          <w:szCs w:val="24"/>
        </w:rPr>
        <w:t>.</w:t>
      </w:r>
    </w:p>
    <w:p w14:paraId="63D73B78" w14:textId="77777777" w:rsidR="00E452FC" w:rsidRPr="00E452FC" w:rsidRDefault="00E452FC" w:rsidP="006723E5">
      <w:pPr>
        <w:pBdr>
          <w:top w:val="nil"/>
          <w:left w:val="nil"/>
          <w:bottom w:val="nil"/>
          <w:right w:val="nil"/>
          <w:between w:val="nil"/>
        </w:pBdr>
        <w:spacing w:after="0" w:line="240" w:lineRule="auto"/>
        <w:ind w:left="360"/>
        <w:jc w:val="both"/>
        <w:rPr>
          <w:rFonts w:ascii="Aptos" w:eastAsia="Arial" w:hAnsi="Aptos" w:cs="Arial"/>
          <w:sz w:val="24"/>
          <w:szCs w:val="24"/>
        </w:rPr>
      </w:pPr>
    </w:p>
    <w:p w14:paraId="00000096" w14:textId="29B4E125" w:rsidR="006C2C00" w:rsidRPr="00E452FC"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Vascular periférico:</w:t>
      </w:r>
      <w:r w:rsidRPr="00F67384">
        <w:rPr>
          <w:rFonts w:ascii="Aptos" w:eastAsia="Arial" w:hAnsi="Aptos" w:cs="Arial"/>
          <w:color w:val="000000"/>
          <w:sz w:val="24"/>
          <w:szCs w:val="24"/>
        </w:rPr>
        <w:t xml:space="preserve"> </w:t>
      </w:r>
      <w:r w:rsidR="00F8128E">
        <w:rPr>
          <w:rFonts w:ascii="Aptos" w:eastAsia="Arial" w:hAnsi="Aptos" w:cs="Arial"/>
          <w:color w:val="000000"/>
          <w:sz w:val="24"/>
          <w:szCs w:val="24"/>
        </w:rPr>
        <w:t xml:space="preserve">Pulsos distales presentes de amplitud </w:t>
      </w:r>
      <w:r w:rsidR="00946D59">
        <w:rPr>
          <w:rFonts w:ascii="Aptos" w:eastAsia="Arial" w:hAnsi="Aptos" w:cs="Arial"/>
          <w:color w:val="000000"/>
          <w:sz w:val="24"/>
          <w:szCs w:val="24"/>
        </w:rPr>
        <w:t>normal (</w:t>
      </w:r>
      <w:r w:rsidR="00F8128E">
        <w:rPr>
          <w:rFonts w:ascii="Aptos" w:eastAsia="Arial" w:hAnsi="Aptos" w:cs="Arial"/>
          <w:color w:val="000000"/>
          <w:sz w:val="24"/>
          <w:szCs w:val="24"/>
        </w:rPr>
        <w:t>+</w:t>
      </w:r>
      <w:r w:rsidR="00FB0680">
        <w:rPr>
          <w:rFonts w:ascii="Aptos" w:eastAsia="Arial" w:hAnsi="Aptos" w:cs="Arial"/>
          <w:color w:val="000000"/>
          <w:sz w:val="24"/>
          <w:szCs w:val="24"/>
        </w:rPr>
        <w:t>+</w:t>
      </w:r>
      <w:r w:rsidR="00F8128E">
        <w:rPr>
          <w:rFonts w:ascii="Aptos" w:eastAsia="Arial" w:hAnsi="Aptos" w:cs="Arial"/>
          <w:color w:val="000000"/>
          <w:sz w:val="24"/>
          <w:szCs w:val="24"/>
        </w:rPr>
        <w:t>)</w:t>
      </w:r>
      <w:r w:rsidR="004710FD">
        <w:rPr>
          <w:rFonts w:ascii="Aptos" w:eastAsia="Arial" w:hAnsi="Aptos" w:cs="Arial"/>
          <w:color w:val="000000"/>
          <w:sz w:val="24"/>
          <w:szCs w:val="24"/>
        </w:rPr>
        <w:t>,</w:t>
      </w:r>
      <w:r w:rsidR="00F8128E">
        <w:rPr>
          <w:rFonts w:ascii="Aptos" w:eastAsia="Arial" w:hAnsi="Aptos" w:cs="Arial"/>
          <w:color w:val="000000"/>
          <w:sz w:val="24"/>
          <w:szCs w:val="24"/>
        </w:rPr>
        <w:t xml:space="preserve"> iguales y simétricos.  </w:t>
      </w:r>
      <w:r w:rsidR="00F8128E">
        <w:rPr>
          <w:rFonts w:ascii="Aptos" w:eastAsia="Arial" w:hAnsi="Aptos" w:cs="Arial"/>
          <w:sz w:val="24"/>
          <w:szCs w:val="24"/>
        </w:rPr>
        <w:t>L</w:t>
      </w:r>
      <w:r w:rsidRPr="00F67384">
        <w:rPr>
          <w:rFonts w:ascii="Aptos" w:eastAsia="Arial" w:hAnsi="Aptos" w:cs="Arial"/>
          <w:sz w:val="24"/>
          <w:szCs w:val="24"/>
        </w:rPr>
        <w:t xml:space="preserve">lenado capilar en </w:t>
      </w:r>
      <w:r w:rsidR="00946D59">
        <w:rPr>
          <w:rFonts w:ascii="Aptos" w:eastAsia="Arial" w:hAnsi="Aptos" w:cs="Arial"/>
          <w:sz w:val="24"/>
          <w:szCs w:val="24"/>
        </w:rPr>
        <w:t>4</w:t>
      </w:r>
      <w:r w:rsidRPr="00F67384">
        <w:rPr>
          <w:rFonts w:ascii="Aptos" w:eastAsia="Arial" w:hAnsi="Aptos" w:cs="Arial"/>
          <w:sz w:val="24"/>
          <w:szCs w:val="24"/>
        </w:rPr>
        <w:t xml:space="preserve"> segundos, lechos ungueales </w:t>
      </w:r>
      <w:r w:rsidR="00FB0680">
        <w:rPr>
          <w:rFonts w:ascii="Aptos" w:eastAsia="Arial" w:hAnsi="Aptos" w:cs="Arial"/>
          <w:sz w:val="24"/>
          <w:szCs w:val="24"/>
        </w:rPr>
        <w:t>rosados</w:t>
      </w:r>
      <w:r w:rsidR="00F8128E">
        <w:rPr>
          <w:rFonts w:ascii="Aptos" w:eastAsia="Arial" w:hAnsi="Aptos" w:cs="Arial"/>
          <w:sz w:val="24"/>
          <w:szCs w:val="24"/>
        </w:rPr>
        <w:t xml:space="preserve">. </w:t>
      </w:r>
      <w:r w:rsidRPr="00F67384">
        <w:rPr>
          <w:rFonts w:ascii="Aptos" w:eastAsia="Arial" w:hAnsi="Aptos" w:cs="Arial"/>
          <w:sz w:val="24"/>
          <w:szCs w:val="24"/>
        </w:rPr>
        <w:t xml:space="preserve">No presenta </w:t>
      </w:r>
      <w:r w:rsidRPr="00F67384">
        <w:rPr>
          <w:rFonts w:ascii="Aptos" w:eastAsia="Arial" w:hAnsi="Aptos" w:cs="Arial"/>
          <w:color w:val="000000"/>
          <w:sz w:val="24"/>
          <w:szCs w:val="24"/>
        </w:rPr>
        <w:t>edema</w:t>
      </w:r>
      <w:r w:rsidRPr="00F67384">
        <w:rPr>
          <w:rFonts w:ascii="Aptos" w:eastAsia="Arial" w:hAnsi="Aptos" w:cs="Arial"/>
          <w:sz w:val="24"/>
          <w:szCs w:val="24"/>
        </w:rPr>
        <w:t xml:space="preserve"> en extremidades.</w:t>
      </w:r>
    </w:p>
    <w:p w14:paraId="0283FE97" w14:textId="77777777" w:rsidR="00E452FC" w:rsidRPr="00F67384" w:rsidRDefault="00E452FC" w:rsidP="006723E5">
      <w:pPr>
        <w:pBdr>
          <w:top w:val="nil"/>
          <w:left w:val="nil"/>
          <w:bottom w:val="nil"/>
          <w:right w:val="nil"/>
          <w:between w:val="nil"/>
        </w:pBdr>
        <w:spacing w:after="0" w:line="240" w:lineRule="auto"/>
        <w:ind w:left="360"/>
        <w:jc w:val="both"/>
        <w:rPr>
          <w:rFonts w:ascii="Aptos" w:hAnsi="Aptos"/>
          <w:color w:val="000000"/>
          <w:sz w:val="24"/>
          <w:szCs w:val="24"/>
        </w:rPr>
      </w:pPr>
    </w:p>
    <w:p w14:paraId="00000098" w14:textId="7F3B545A" w:rsidR="006C2C00" w:rsidRPr="00F67384" w:rsidRDefault="00000000" w:rsidP="006723E5">
      <w:pPr>
        <w:numPr>
          <w:ilvl w:val="0"/>
          <w:numId w:val="8"/>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Abdomen:</w:t>
      </w:r>
      <w:r w:rsidRPr="00F67384">
        <w:rPr>
          <w:rFonts w:ascii="Aptos" w:eastAsia="Arial" w:hAnsi="Aptos" w:cs="Arial"/>
          <w:color w:val="000000"/>
          <w:sz w:val="24"/>
          <w:szCs w:val="24"/>
        </w:rPr>
        <w:t xml:space="preserve"> Simétrico, sin circulación colateral,</w:t>
      </w:r>
      <w:r w:rsidR="00E452FC">
        <w:rPr>
          <w:rFonts w:ascii="Aptos" w:eastAsia="Arial" w:hAnsi="Aptos" w:cs="Arial"/>
          <w:color w:val="000000"/>
          <w:sz w:val="24"/>
          <w:szCs w:val="24"/>
        </w:rPr>
        <w:t xml:space="preserve"> sin cicatrices visibles traumáticas ni quirúrgicas, n</w:t>
      </w:r>
      <w:r w:rsidR="00E452FC" w:rsidRPr="00E452FC">
        <w:rPr>
          <w:rFonts w:ascii="Aptos" w:eastAsia="Arial" w:hAnsi="Aptos" w:cs="Arial"/>
          <w:color w:val="000000"/>
          <w:sz w:val="24"/>
          <w:szCs w:val="24"/>
        </w:rPr>
        <w:t>o se observan latidos abdominales visibles ni protrusiones sugestivas de hernias.</w:t>
      </w:r>
      <w:r w:rsidRPr="00F67384">
        <w:rPr>
          <w:rFonts w:ascii="Aptos" w:eastAsia="Arial" w:hAnsi="Aptos" w:cs="Arial"/>
          <w:color w:val="000000"/>
          <w:sz w:val="24"/>
          <w:szCs w:val="24"/>
        </w:rPr>
        <w:t xml:space="preserve"> </w:t>
      </w:r>
      <w:r w:rsidR="00E452FC" w:rsidRPr="00E452FC">
        <w:rPr>
          <w:rFonts w:ascii="Aptos" w:eastAsia="Arial" w:hAnsi="Aptos" w:cs="Arial"/>
          <w:color w:val="000000"/>
          <w:sz w:val="24"/>
          <w:szCs w:val="24"/>
        </w:rPr>
        <w:t xml:space="preserve">A la auscultación, los ruidos peristálticos están presentes, con una frecuencia de </w:t>
      </w:r>
      <w:r w:rsidR="00F8128E">
        <w:rPr>
          <w:rFonts w:ascii="Aptos" w:eastAsia="Arial" w:hAnsi="Aptos" w:cs="Arial"/>
          <w:color w:val="000000"/>
          <w:sz w:val="24"/>
          <w:szCs w:val="24"/>
        </w:rPr>
        <w:t>13</w:t>
      </w:r>
      <w:r w:rsidR="00E452FC" w:rsidRPr="00E452FC">
        <w:rPr>
          <w:rFonts w:ascii="Aptos" w:eastAsia="Arial" w:hAnsi="Aptos" w:cs="Arial"/>
          <w:color w:val="000000"/>
          <w:sz w:val="24"/>
          <w:szCs w:val="24"/>
        </w:rPr>
        <w:t xml:space="preserve"> por minuto, sin soplos abdominales. </w:t>
      </w:r>
      <w:r w:rsidR="00E452FC">
        <w:rPr>
          <w:rFonts w:ascii="Aptos" w:eastAsia="Arial" w:hAnsi="Aptos" w:cs="Arial"/>
          <w:color w:val="000000"/>
          <w:sz w:val="24"/>
          <w:szCs w:val="24"/>
        </w:rPr>
        <w:t xml:space="preserve"> </w:t>
      </w:r>
      <w:r w:rsidRPr="00F67384">
        <w:rPr>
          <w:rFonts w:ascii="Aptos" w:eastAsia="Arial" w:hAnsi="Aptos" w:cs="Arial"/>
          <w:color w:val="000000"/>
          <w:sz w:val="24"/>
          <w:szCs w:val="24"/>
        </w:rPr>
        <w:t>A la percusión, matidez en hipocondrio derecho hasta el reborde costal, en colon descendente y en fosa iliaca izquierda, resto timpánico. A la palpación</w:t>
      </w:r>
      <w:r w:rsidR="002A239E">
        <w:rPr>
          <w:rFonts w:ascii="Aptos" w:eastAsia="Arial" w:hAnsi="Aptos" w:cs="Arial"/>
          <w:color w:val="000000"/>
          <w:sz w:val="24"/>
          <w:szCs w:val="24"/>
        </w:rPr>
        <w:t xml:space="preserve"> </w:t>
      </w:r>
      <w:r w:rsidR="002A239E" w:rsidRPr="00F67384">
        <w:rPr>
          <w:rFonts w:ascii="Aptos" w:eastAsia="Arial" w:hAnsi="Aptos" w:cs="Arial"/>
          <w:color w:val="000000"/>
          <w:sz w:val="24"/>
          <w:szCs w:val="24"/>
        </w:rPr>
        <w:t>abdomen depresible</w:t>
      </w:r>
      <w:r w:rsidR="002A239E">
        <w:rPr>
          <w:rFonts w:ascii="Aptos" w:eastAsia="Arial" w:hAnsi="Aptos" w:cs="Arial"/>
          <w:color w:val="000000"/>
          <w:sz w:val="24"/>
          <w:szCs w:val="24"/>
        </w:rPr>
        <w:t>, no doloroso,</w:t>
      </w:r>
      <w:r w:rsidRPr="00F67384">
        <w:rPr>
          <w:rFonts w:ascii="Aptos" w:eastAsia="Arial" w:hAnsi="Aptos" w:cs="Arial"/>
          <w:color w:val="000000"/>
          <w:sz w:val="24"/>
          <w:szCs w:val="24"/>
        </w:rPr>
        <w:t xml:space="preserve"> no hay signos de hipersensibilidad cutánea, normotemperatura, </w:t>
      </w:r>
      <w:r w:rsidR="002A239E">
        <w:rPr>
          <w:rFonts w:ascii="Aptos" w:eastAsia="Arial" w:hAnsi="Aptos" w:cs="Arial"/>
          <w:color w:val="000000"/>
          <w:sz w:val="24"/>
          <w:szCs w:val="24"/>
        </w:rPr>
        <w:t xml:space="preserve">no se identifican </w:t>
      </w:r>
      <w:r w:rsidRPr="00F67384">
        <w:rPr>
          <w:rFonts w:ascii="Aptos" w:eastAsia="Arial" w:hAnsi="Aptos" w:cs="Arial"/>
          <w:color w:val="000000"/>
          <w:sz w:val="24"/>
          <w:szCs w:val="24"/>
        </w:rPr>
        <w:t>hernias,</w:t>
      </w:r>
      <w:r w:rsidR="002A239E">
        <w:rPr>
          <w:rFonts w:ascii="Aptos" w:eastAsia="Arial" w:hAnsi="Aptos" w:cs="Arial"/>
          <w:color w:val="000000"/>
          <w:sz w:val="24"/>
          <w:szCs w:val="24"/>
        </w:rPr>
        <w:t xml:space="preserve"> no se palpan megalias, masas abdominales ni signos de ascitis. La puño percusión renal es negativa. S</w:t>
      </w:r>
      <w:r w:rsidRPr="00F67384">
        <w:rPr>
          <w:rFonts w:ascii="Aptos" w:eastAsia="Arial" w:hAnsi="Aptos" w:cs="Arial"/>
          <w:color w:val="000000"/>
          <w:sz w:val="24"/>
          <w:szCs w:val="24"/>
        </w:rPr>
        <w:t xml:space="preserve">e palpa contenido intestinal en colon desdendente. </w:t>
      </w:r>
      <w:r w:rsidRPr="00F67384">
        <w:rPr>
          <w:rFonts w:ascii="Aptos" w:eastAsia="Arial" w:hAnsi="Aptos" w:cs="Arial"/>
          <w:b/>
          <w:color w:val="000000"/>
          <w:sz w:val="24"/>
          <w:szCs w:val="24"/>
        </w:rPr>
        <w:t>Tacto rectal:</w:t>
      </w:r>
      <w:r w:rsidRPr="00F67384">
        <w:rPr>
          <w:rFonts w:ascii="Aptos" w:eastAsia="Arial" w:hAnsi="Aptos" w:cs="Arial"/>
          <w:color w:val="000000"/>
          <w:sz w:val="24"/>
          <w:szCs w:val="24"/>
        </w:rPr>
        <w:t xml:space="preserve"> No realizado.</w:t>
      </w:r>
    </w:p>
    <w:p w14:paraId="00000099" w14:textId="77777777" w:rsidR="006C2C00" w:rsidRPr="00F67384" w:rsidRDefault="006C2C00" w:rsidP="006723E5">
      <w:pPr>
        <w:pBdr>
          <w:top w:val="nil"/>
          <w:left w:val="nil"/>
          <w:bottom w:val="nil"/>
          <w:right w:val="nil"/>
          <w:between w:val="nil"/>
        </w:pBdr>
        <w:spacing w:after="0" w:line="240" w:lineRule="auto"/>
        <w:ind w:left="360"/>
        <w:jc w:val="both"/>
        <w:rPr>
          <w:rFonts w:ascii="Aptos" w:eastAsia="Arial" w:hAnsi="Aptos" w:cs="Arial"/>
          <w:sz w:val="24"/>
          <w:szCs w:val="24"/>
        </w:rPr>
      </w:pPr>
    </w:p>
    <w:p w14:paraId="0000009A" w14:textId="77777777" w:rsidR="006C2C00" w:rsidRPr="00F67384" w:rsidRDefault="00000000" w:rsidP="006723E5">
      <w:pPr>
        <w:numPr>
          <w:ilvl w:val="0"/>
          <w:numId w:val="1"/>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Sistema Nervioso</w:t>
      </w:r>
    </w:p>
    <w:p w14:paraId="0000009B" w14:textId="77777777" w:rsidR="006C2C00" w:rsidRPr="00F67384" w:rsidRDefault="006C2C00" w:rsidP="006723E5">
      <w:pPr>
        <w:pBdr>
          <w:top w:val="nil"/>
          <w:left w:val="nil"/>
          <w:bottom w:val="nil"/>
          <w:right w:val="nil"/>
          <w:between w:val="nil"/>
        </w:pBdr>
        <w:spacing w:after="0" w:line="240" w:lineRule="auto"/>
        <w:ind w:left="360"/>
        <w:jc w:val="both"/>
        <w:rPr>
          <w:rFonts w:ascii="Aptos" w:eastAsia="Arial" w:hAnsi="Aptos" w:cs="Arial"/>
          <w:b/>
          <w:sz w:val="24"/>
          <w:szCs w:val="24"/>
        </w:rPr>
      </w:pPr>
    </w:p>
    <w:p w14:paraId="72C46FE4" w14:textId="18F9C1E4" w:rsidR="00F8128E" w:rsidRPr="00FB0680" w:rsidRDefault="00000000" w:rsidP="006723E5">
      <w:pPr>
        <w:numPr>
          <w:ilvl w:val="0"/>
          <w:numId w:val="7"/>
        </w:numPr>
        <w:spacing w:after="0" w:line="240" w:lineRule="auto"/>
        <w:jc w:val="both"/>
        <w:rPr>
          <w:rFonts w:ascii="Aptos" w:eastAsia="Arial" w:hAnsi="Aptos" w:cs="Arial"/>
          <w:sz w:val="24"/>
          <w:szCs w:val="24"/>
        </w:rPr>
      </w:pPr>
      <w:r w:rsidRPr="00FB0680">
        <w:rPr>
          <w:rFonts w:ascii="Aptos" w:eastAsia="Arial" w:hAnsi="Aptos" w:cs="Arial"/>
          <w:b/>
          <w:color w:val="000000"/>
          <w:sz w:val="24"/>
          <w:szCs w:val="24"/>
        </w:rPr>
        <w:t xml:space="preserve">Examen mental: </w:t>
      </w:r>
      <w:r w:rsidRPr="00FB0680">
        <w:rPr>
          <w:rFonts w:ascii="Aptos" w:eastAsia="Arial" w:hAnsi="Aptos" w:cs="Arial"/>
          <w:color w:val="000000"/>
          <w:sz w:val="24"/>
          <w:szCs w:val="24"/>
        </w:rPr>
        <w:t>Orientado en persona, tiempo y lugar. Memoria reciente y remota conservada, calculo, juicio, razonamiento, pensamiento, lógica, percepción</w:t>
      </w:r>
      <w:r w:rsidR="002A239E" w:rsidRPr="00FB0680">
        <w:rPr>
          <w:rFonts w:ascii="Aptos" w:eastAsia="Arial" w:hAnsi="Aptos" w:cs="Arial"/>
          <w:color w:val="000000"/>
          <w:sz w:val="24"/>
          <w:szCs w:val="24"/>
        </w:rPr>
        <w:t xml:space="preserve">, </w:t>
      </w:r>
      <w:r w:rsidRPr="00FB0680">
        <w:rPr>
          <w:rFonts w:ascii="Aptos" w:eastAsia="Arial" w:hAnsi="Aptos" w:cs="Arial"/>
          <w:color w:val="000000"/>
          <w:sz w:val="24"/>
          <w:szCs w:val="24"/>
        </w:rPr>
        <w:t>atención</w:t>
      </w:r>
      <w:r w:rsidR="002A239E" w:rsidRPr="00FB0680">
        <w:rPr>
          <w:rFonts w:ascii="Aptos" w:eastAsia="Arial" w:hAnsi="Aptos" w:cs="Arial"/>
          <w:color w:val="000000"/>
          <w:sz w:val="24"/>
          <w:szCs w:val="24"/>
        </w:rPr>
        <w:t xml:space="preserve"> y lenguaje normales</w:t>
      </w:r>
      <w:r w:rsidRPr="00FB0680">
        <w:rPr>
          <w:rFonts w:ascii="Aptos" w:eastAsia="Arial" w:hAnsi="Aptos" w:cs="Arial"/>
          <w:color w:val="000000"/>
          <w:sz w:val="24"/>
          <w:szCs w:val="24"/>
        </w:rPr>
        <w:t xml:space="preserve">. </w:t>
      </w:r>
      <w:bookmarkStart w:id="5" w:name="_Hlk180571430"/>
      <w:r w:rsidRPr="00FB0680">
        <w:rPr>
          <w:rFonts w:ascii="Aptos" w:eastAsia="Arial" w:hAnsi="Aptos" w:cs="Arial"/>
          <w:color w:val="000000"/>
          <w:sz w:val="24"/>
          <w:szCs w:val="24"/>
        </w:rPr>
        <w:t xml:space="preserve">Sin afasia, ni agnosia. </w:t>
      </w:r>
      <w:bookmarkEnd w:id="5"/>
      <w:r w:rsidR="002A239E" w:rsidRPr="00FB0680">
        <w:rPr>
          <w:rFonts w:ascii="Aptos" w:eastAsia="Arial" w:hAnsi="Aptos" w:cs="Arial"/>
          <w:color w:val="000000"/>
          <w:sz w:val="24"/>
          <w:szCs w:val="24"/>
        </w:rPr>
        <w:t xml:space="preserve">Presenta dificultad para conciliar el sueño y </w:t>
      </w:r>
      <w:r w:rsidR="002A239E" w:rsidRPr="00FB0680">
        <w:rPr>
          <w:rFonts w:ascii="Aptos" w:eastAsia="Arial" w:hAnsi="Aptos" w:cs="Arial"/>
          <w:color w:val="000000"/>
          <w:sz w:val="24"/>
          <w:szCs w:val="24"/>
        </w:rPr>
        <w:lastRenderedPageBreak/>
        <w:t>mantenerse dormido, s</w:t>
      </w:r>
      <w:r w:rsidRPr="00FB0680">
        <w:rPr>
          <w:rFonts w:ascii="Aptos" w:eastAsia="Arial" w:hAnsi="Aptos" w:cs="Arial"/>
          <w:color w:val="000000"/>
          <w:sz w:val="24"/>
          <w:szCs w:val="24"/>
        </w:rPr>
        <w:t xml:space="preserve">e describe como una persona </w:t>
      </w:r>
      <w:r w:rsidR="00FB0680" w:rsidRPr="00FB0680">
        <w:rPr>
          <w:rFonts w:ascii="Aptos" w:eastAsia="Arial" w:hAnsi="Aptos" w:cs="Arial"/>
          <w:color w:val="000000"/>
          <w:sz w:val="24"/>
          <w:szCs w:val="24"/>
        </w:rPr>
        <w:t xml:space="preserve">amigable, sin </w:t>
      </w:r>
      <w:r w:rsidRPr="00FB0680">
        <w:rPr>
          <w:rFonts w:ascii="Aptos" w:eastAsia="Arial" w:hAnsi="Aptos" w:cs="Arial"/>
          <w:color w:val="000000"/>
          <w:sz w:val="24"/>
          <w:szCs w:val="24"/>
        </w:rPr>
        <w:t>restricci</w:t>
      </w:r>
      <w:r w:rsidR="00FB0680" w:rsidRPr="00FB0680">
        <w:rPr>
          <w:rFonts w:ascii="Aptos" w:eastAsia="Arial" w:hAnsi="Aptos" w:cs="Arial"/>
          <w:color w:val="000000"/>
          <w:sz w:val="24"/>
          <w:szCs w:val="24"/>
        </w:rPr>
        <w:t>ones</w:t>
      </w:r>
      <w:r w:rsidRPr="00FB0680">
        <w:rPr>
          <w:rFonts w:ascii="Aptos" w:eastAsia="Arial" w:hAnsi="Aptos" w:cs="Arial"/>
          <w:color w:val="000000"/>
          <w:sz w:val="24"/>
          <w:szCs w:val="24"/>
        </w:rPr>
        <w:t xml:space="preserve"> </w:t>
      </w:r>
      <w:r w:rsidR="00FB0680" w:rsidRPr="00FB0680">
        <w:rPr>
          <w:rFonts w:ascii="Aptos" w:eastAsia="Arial" w:hAnsi="Aptos" w:cs="Arial"/>
          <w:color w:val="000000"/>
          <w:sz w:val="24"/>
          <w:szCs w:val="24"/>
        </w:rPr>
        <w:t>frente a</w:t>
      </w:r>
      <w:r w:rsidRPr="00FB0680">
        <w:rPr>
          <w:rFonts w:ascii="Aptos" w:eastAsia="Arial" w:hAnsi="Aptos" w:cs="Arial"/>
          <w:color w:val="000000"/>
          <w:sz w:val="24"/>
          <w:szCs w:val="24"/>
        </w:rPr>
        <w:t xml:space="preserve"> la comunicación con otras personas, </w:t>
      </w:r>
      <w:r w:rsidR="00FB0680" w:rsidRPr="00FB0680">
        <w:rPr>
          <w:rFonts w:ascii="Aptos" w:eastAsia="Arial" w:hAnsi="Aptos" w:cs="Arial"/>
          <w:color w:val="000000"/>
          <w:sz w:val="24"/>
          <w:szCs w:val="24"/>
        </w:rPr>
        <w:t xml:space="preserve">es inusual </w:t>
      </w:r>
      <w:r w:rsidRPr="00FB0680">
        <w:rPr>
          <w:rFonts w:ascii="Aptos" w:eastAsia="Arial" w:hAnsi="Aptos" w:cs="Arial"/>
          <w:color w:val="000000"/>
          <w:sz w:val="24"/>
          <w:szCs w:val="24"/>
        </w:rPr>
        <w:t>sentimientos de tristeza, impotencia, aflicción, distimia, desinterés por el entorno</w:t>
      </w:r>
      <w:r w:rsidR="00FB0680" w:rsidRPr="00FB0680">
        <w:rPr>
          <w:rFonts w:ascii="Aptos" w:eastAsia="Arial" w:hAnsi="Aptos" w:cs="Arial"/>
          <w:color w:val="000000"/>
          <w:sz w:val="24"/>
          <w:szCs w:val="24"/>
        </w:rPr>
        <w:t xml:space="preserve"> o</w:t>
      </w:r>
      <w:r w:rsidRPr="00FB0680">
        <w:rPr>
          <w:rFonts w:ascii="Aptos" w:eastAsia="Arial" w:hAnsi="Aptos" w:cs="Arial"/>
          <w:color w:val="000000"/>
          <w:sz w:val="24"/>
          <w:szCs w:val="24"/>
        </w:rPr>
        <w:t xml:space="preserve"> anhedonia</w:t>
      </w:r>
      <w:r w:rsidR="00F8128E" w:rsidRPr="00FB0680">
        <w:rPr>
          <w:rFonts w:ascii="Aptos" w:eastAsia="Arial" w:hAnsi="Aptos" w:cs="Arial"/>
          <w:color w:val="000000"/>
          <w:sz w:val="24"/>
          <w:szCs w:val="24"/>
        </w:rPr>
        <w:t xml:space="preserve">. </w:t>
      </w:r>
    </w:p>
    <w:p w14:paraId="6F58091E" w14:textId="77777777" w:rsidR="00FB0680" w:rsidRPr="00FB0680" w:rsidRDefault="00FB0680" w:rsidP="006723E5">
      <w:pPr>
        <w:spacing w:after="0" w:line="240" w:lineRule="auto"/>
        <w:ind w:left="720"/>
        <w:jc w:val="both"/>
        <w:rPr>
          <w:rFonts w:ascii="Aptos" w:eastAsia="Arial" w:hAnsi="Aptos" w:cs="Arial"/>
          <w:sz w:val="24"/>
          <w:szCs w:val="24"/>
        </w:rPr>
      </w:pPr>
    </w:p>
    <w:p w14:paraId="000000A0" w14:textId="77777777" w:rsidR="006C2C00" w:rsidRPr="00F67384" w:rsidRDefault="00000000" w:rsidP="006723E5">
      <w:pPr>
        <w:numPr>
          <w:ilvl w:val="0"/>
          <w:numId w:val="7"/>
        </w:numPr>
        <w:spacing w:after="0" w:line="240" w:lineRule="auto"/>
        <w:jc w:val="both"/>
        <w:rPr>
          <w:rFonts w:ascii="Aptos" w:eastAsia="Arial" w:hAnsi="Aptos" w:cs="Arial"/>
          <w:b/>
          <w:color w:val="000000"/>
          <w:sz w:val="24"/>
          <w:szCs w:val="24"/>
        </w:rPr>
      </w:pPr>
      <w:r w:rsidRPr="00F67384">
        <w:rPr>
          <w:rFonts w:ascii="Aptos" w:eastAsia="Arial" w:hAnsi="Aptos" w:cs="Arial"/>
          <w:b/>
          <w:color w:val="000000"/>
          <w:sz w:val="24"/>
          <w:szCs w:val="24"/>
        </w:rPr>
        <w:t>Pares craneales: </w:t>
      </w:r>
    </w:p>
    <w:p w14:paraId="000000A1" w14:textId="77777777" w:rsidR="006C2C00" w:rsidRPr="00F67384" w:rsidRDefault="00000000" w:rsidP="006723E5">
      <w:pPr>
        <w:numPr>
          <w:ilvl w:val="0"/>
          <w:numId w:val="12"/>
        </w:numPr>
        <w:spacing w:after="0" w:line="240" w:lineRule="auto"/>
        <w:ind w:left="1440"/>
        <w:jc w:val="both"/>
        <w:rPr>
          <w:rFonts w:ascii="Aptos" w:hAnsi="Aptos"/>
          <w:b/>
          <w:color w:val="000000"/>
          <w:sz w:val="24"/>
          <w:szCs w:val="24"/>
        </w:rPr>
      </w:pPr>
      <w:r w:rsidRPr="00F67384">
        <w:rPr>
          <w:rFonts w:ascii="Aptos" w:eastAsia="Arial" w:hAnsi="Aptos" w:cs="Arial"/>
          <w:b/>
          <w:color w:val="000000"/>
          <w:sz w:val="24"/>
          <w:szCs w:val="24"/>
        </w:rPr>
        <w:t xml:space="preserve">Primer par (olfatorio): </w:t>
      </w:r>
      <w:r w:rsidRPr="00F67384">
        <w:rPr>
          <w:rFonts w:ascii="Aptos" w:eastAsia="Arial" w:hAnsi="Aptos" w:cs="Arial"/>
          <w:color w:val="000000"/>
          <w:sz w:val="24"/>
          <w:szCs w:val="24"/>
        </w:rPr>
        <w:t>Percibe y discrimina olores por ambas fosas nasales.</w:t>
      </w:r>
    </w:p>
    <w:p w14:paraId="4C0C1BB1" w14:textId="77777777" w:rsidR="002A239E" w:rsidRDefault="00000000" w:rsidP="006723E5">
      <w:pPr>
        <w:numPr>
          <w:ilvl w:val="0"/>
          <w:numId w:val="12"/>
        </w:numPr>
        <w:spacing w:after="0" w:line="240" w:lineRule="auto"/>
        <w:ind w:left="1440"/>
        <w:jc w:val="both"/>
        <w:rPr>
          <w:rFonts w:ascii="Aptos" w:hAnsi="Aptos"/>
          <w:b/>
          <w:color w:val="000000"/>
          <w:sz w:val="24"/>
          <w:szCs w:val="24"/>
        </w:rPr>
      </w:pPr>
      <w:r w:rsidRPr="00F67384">
        <w:rPr>
          <w:rFonts w:ascii="Aptos" w:eastAsia="Arial" w:hAnsi="Aptos" w:cs="Arial"/>
          <w:b/>
          <w:color w:val="000000"/>
          <w:sz w:val="24"/>
          <w:szCs w:val="24"/>
        </w:rPr>
        <w:t xml:space="preserve">Segundo par (oftálmico): </w:t>
      </w:r>
      <w:r w:rsidRPr="00F67384">
        <w:rPr>
          <w:rFonts w:ascii="Aptos" w:eastAsia="Arial" w:hAnsi="Aptos" w:cs="Arial"/>
          <w:color w:val="000000"/>
          <w:sz w:val="24"/>
          <w:szCs w:val="24"/>
        </w:rPr>
        <w:t> Agudeza visual disminuida, corregida con lentes. Reflejos pupilares directo y consensual presentes. Conserva la visión en los campos visuales, no hay escotomas. No se realiza fondo de ojo.</w:t>
      </w:r>
    </w:p>
    <w:p w14:paraId="34EA2BB2" w14:textId="26F62592" w:rsidR="002A239E" w:rsidRPr="002A239E" w:rsidRDefault="00000000" w:rsidP="006723E5">
      <w:pPr>
        <w:numPr>
          <w:ilvl w:val="0"/>
          <w:numId w:val="12"/>
        </w:numPr>
        <w:spacing w:after="0" w:line="240" w:lineRule="auto"/>
        <w:ind w:left="1440"/>
        <w:jc w:val="both"/>
        <w:rPr>
          <w:rFonts w:ascii="Aptos" w:hAnsi="Aptos"/>
          <w:bCs/>
          <w:color w:val="000000"/>
          <w:sz w:val="24"/>
          <w:szCs w:val="24"/>
        </w:rPr>
      </w:pPr>
      <w:r w:rsidRPr="002A239E">
        <w:rPr>
          <w:rFonts w:ascii="Aptos" w:eastAsia="Arial" w:hAnsi="Aptos" w:cs="Arial"/>
          <w:b/>
          <w:color w:val="000000"/>
          <w:sz w:val="24"/>
          <w:szCs w:val="24"/>
        </w:rPr>
        <w:t xml:space="preserve">Tercero, cuarto y sexto par (oculomotores): </w:t>
      </w:r>
      <w:r w:rsidR="002A239E" w:rsidRPr="002A239E">
        <w:rPr>
          <w:rFonts w:ascii="Aptos" w:eastAsia="Arial" w:hAnsi="Aptos" w:cs="Arial"/>
          <w:bCs/>
          <w:color w:val="000000"/>
          <w:sz w:val="24"/>
          <w:szCs w:val="24"/>
        </w:rPr>
        <w:t>Movimientos monoculares y binoculares presentes y adecuados. Apertura palpebral adecuada. pupilas isocóricas, reflejo fotomotor directo y consensual conservados, reflejo de acomodación-convergencia, presente.</w:t>
      </w:r>
    </w:p>
    <w:p w14:paraId="10D5B0EB" w14:textId="5637AD5E" w:rsidR="002A239E" w:rsidRDefault="00000000" w:rsidP="006723E5">
      <w:pPr>
        <w:numPr>
          <w:ilvl w:val="0"/>
          <w:numId w:val="12"/>
        </w:numPr>
        <w:spacing w:after="0" w:line="240" w:lineRule="auto"/>
        <w:ind w:left="1440"/>
        <w:jc w:val="both"/>
        <w:rPr>
          <w:rFonts w:ascii="Aptos" w:hAnsi="Aptos"/>
          <w:b/>
          <w:color w:val="000000"/>
          <w:sz w:val="24"/>
          <w:szCs w:val="24"/>
        </w:rPr>
      </w:pPr>
      <w:r w:rsidRPr="00F67384">
        <w:rPr>
          <w:rFonts w:ascii="Aptos" w:eastAsia="Arial" w:hAnsi="Aptos" w:cs="Arial"/>
          <w:b/>
          <w:color w:val="000000"/>
          <w:sz w:val="24"/>
          <w:szCs w:val="24"/>
        </w:rPr>
        <w:t xml:space="preserve">Quinto par (trigémino): </w:t>
      </w:r>
      <w:r w:rsidRPr="00F67384">
        <w:rPr>
          <w:rFonts w:ascii="Aptos" w:eastAsia="Arial" w:hAnsi="Aptos" w:cs="Arial"/>
          <w:color w:val="000000"/>
          <w:sz w:val="24"/>
          <w:szCs w:val="24"/>
        </w:rPr>
        <w:t xml:space="preserve">Sensibilidad táctil burda, discriminativa y dolorosa conservadas. Sin dificultades para la masticación. Reflejo corneano y maseterino presente de respuesta normal. </w:t>
      </w:r>
      <w:r w:rsidR="002A239E" w:rsidRPr="002A239E">
        <w:rPr>
          <w:rFonts w:ascii="Aptos" w:eastAsia="Arial" w:hAnsi="Aptos" w:cs="Arial"/>
          <w:color w:val="000000"/>
          <w:sz w:val="24"/>
          <w:szCs w:val="24"/>
        </w:rPr>
        <w:t>Sin dolor en los puntos de Valleix.</w:t>
      </w:r>
    </w:p>
    <w:p w14:paraId="000000A7" w14:textId="18DFC13A" w:rsidR="006C2C00" w:rsidRPr="002A239E" w:rsidRDefault="00000000" w:rsidP="006723E5">
      <w:pPr>
        <w:numPr>
          <w:ilvl w:val="0"/>
          <w:numId w:val="12"/>
        </w:numPr>
        <w:spacing w:after="0" w:line="240" w:lineRule="auto"/>
        <w:ind w:left="1440"/>
        <w:jc w:val="both"/>
        <w:rPr>
          <w:rFonts w:ascii="Aptos" w:hAnsi="Aptos"/>
          <w:b/>
          <w:color w:val="000000"/>
          <w:sz w:val="24"/>
          <w:szCs w:val="24"/>
        </w:rPr>
      </w:pPr>
      <w:r w:rsidRPr="002A239E">
        <w:rPr>
          <w:rFonts w:ascii="Aptos" w:eastAsia="Arial" w:hAnsi="Aptos" w:cs="Arial"/>
          <w:b/>
          <w:color w:val="000000"/>
          <w:sz w:val="24"/>
          <w:szCs w:val="24"/>
        </w:rPr>
        <w:t xml:space="preserve">Séptimo par (Facial): </w:t>
      </w:r>
      <w:r w:rsidRPr="002A239E">
        <w:rPr>
          <w:rFonts w:ascii="Aptos" w:eastAsia="Arial" w:hAnsi="Aptos" w:cs="Arial"/>
          <w:color w:val="000000"/>
          <w:sz w:val="24"/>
          <w:szCs w:val="24"/>
        </w:rPr>
        <w:t xml:space="preserve">No presenta asimetrías entre hemicaras, movilidad facial voluntaria conservada, el paciente es capaz a de </w:t>
      </w:r>
      <w:r w:rsidR="002A239E" w:rsidRPr="002A239E">
        <w:rPr>
          <w:rFonts w:ascii="Aptos" w:eastAsia="Arial" w:hAnsi="Aptos" w:cs="Arial"/>
          <w:color w:val="000000"/>
          <w:sz w:val="24"/>
          <w:szCs w:val="24"/>
        </w:rPr>
        <w:t>soplar, elevar</w:t>
      </w:r>
      <w:r w:rsidRPr="002A239E">
        <w:rPr>
          <w:rFonts w:ascii="Aptos" w:eastAsia="Arial" w:hAnsi="Aptos" w:cs="Arial"/>
          <w:color w:val="000000"/>
          <w:sz w:val="24"/>
          <w:szCs w:val="24"/>
        </w:rPr>
        <w:t xml:space="preserve"> las cejas, fruncir el ceño, realizar movimientos contra resistencia, sin alteraciones del gusto, reflejo orbicular de ojos y labios presente.</w:t>
      </w:r>
    </w:p>
    <w:p w14:paraId="000000A9" w14:textId="77777777" w:rsidR="006C2C00" w:rsidRPr="00F67384" w:rsidRDefault="00000000" w:rsidP="006723E5">
      <w:pPr>
        <w:numPr>
          <w:ilvl w:val="0"/>
          <w:numId w:val="12"/>
        </w:numPr>
        <w:spacing w:after="0" w:line="240" w:lineRule="auto"/>
        <w:ind w:left="1440"/>
        <w:jc w:val="both"/>
        <w:rPr>
          <w:rFonts w:ascii="Aptos" w:hAnsi="Aptos"/>
          <w:b/>
          <w:color w:val="000000"/>
          <w:sz w:val="24"/>
          <w:szCs w:val="24"/>
        </w:rPr>
      </w:pPr>
      <w:r w:rsidRPr="00F67384">
        <w:rPr>
          <w:rFonts w:ascii="Aptos" w:eastAsia="Arial" w:hAnsi="Aptos" w:cs="Arial"/>
          <w:b/>
          <w:color w:val="000000"/>
          <w:sz w:val="24"/>
          <w:szCs w:val="24"/>
        </w:rPr>
        <w:t xml:space="preserve">Octavo par (Vestíbulo-coclear): </w:t>
      </w:r>
      <w:r w:rsidRPr="00F67384">
        <w:rPr>
          <w:rFonts w:ascii="Aptos" w:eastAsia="Arial" w:hAnsi="Aptos" w:cs="Arial"/>
          <w:color w:val="000000"/>
          <w:sz w:val="24"/>
          <w:szCs w:val="24"/>
        </w:rPr>
        <w:t>Sin nistagmus, niega vértigo. Sin alteraciones de la audición: Se evaluó mediante la prueba de voz hablada.</w:t>
      </w:r>
    </w:p>
    <w:p w14:paraId="000000AB" w14:textId="77777777" w:rsidR="006C2C00" w:rsidRPr="00F67384" w:rsidRDefault="00000000" w:rsidP="006723E5">
      <w:pPr>
        <w:numPr>
          <w:ilvl w:val="0"/>
          <w:numId w:val="12"/>
        </w:numPr>
        <w:spacing w:after="0" w:line="240" w:lineRule="auto"/>
        <w:ind w:left="1440"/>
        <w:jc w:val="both"/>
        <w:rPr>
          <w:rFonts w:ascii="Aptos" w:hAnsi="Aptos"/>
          <w:b/>
          <w:color w:val="000000"/>
          <w:sz w:val="24"/>
          <w:szCs w:val="24"/>
        </w:rPr>
      </w:pPr>
      <w:r w:rsidRPr="00F67384">
        <w:rPr>
          <w:rFonts w:ascii="Aptos" w:eastAsia="Arial" w:hAnsi="Aptos" w:cs="Arial"/>
          <w:b/>
          <w:color w:val="000000"/>
          <w:sz w:val="24"/>
          <w:szCs w:val="24"/>
        </w:rPr>
        <w:t>Noveno y décimo par (Glosofaríngeo y Vago):</w:t>
      </w:r>
      <w:r w:rsidRPr="00F67384">
        <w:rPr>
          <w:rFonts w:ascii="Aptos" w:eastAsia="Arial" w:hAnsi="Aptos" w:cs="Arial"/>
          <w:color w:val="000000"/>
          <w:sz w:val="24"/>
          <w:szCs w:val="24"/>
        </w:rPr>
        <w:t xml:space="preserve"> Niega disfagia, sin disfonía, deglución conservada a líquidos (Prueba del vaso con agua), simetría en itsmo de las fauces, sin signo de cortina de Vernet. Reflejo de la tos y nauseoso presentes. Sin alteraciones del gusto.</w:t>
      </w:r>
    </w:p>
    <w:p w14:paraId="52ADAEB3" w14:textId="77777777" w:rsidR="00896D8D" w:rsidRDefault="00000000" w:rsidP="006723E5">
      <w:pPr>
        <w:numPr>
          <w:ilvl w:val="0"/>
          <w:numId w:val="12"/>
        </w:numPr>
        <w:spacing w:after="0" w:line="240" w:lineRule="auto"/>
        <w:ind w:left="1440"/>
        <w:jc w:val="both"/>
        <w:rPr>
          <w:rFonts w:ascii="Aptos" w:hAnsi="Aptos"/>
          <w:b/>
          <w:color w:val="000000"/>
          <w:sz w:val="24"/>
          <w:szCs w:val="24"/>
        </w:rPr>
      </w:pPr>
      <w:r w:rsidRPr="00F67384">
        <w:rPr>
          <w:rFonts w:ascii="Aptos" w:eastAsia="Arial" w:hAnsi="Aptos" w:cs="Arial"/>
          <w:b/>
          <w:color w:val="000000"/>
          <w:sz w:val="24"/>
          <w:szCs w:val="24"/>
        </w:rPr>
        <w:t xml:space="preserve">Undécimo par (Espinal): </w:t>
      </w:r>
      <w:r w:rsidRPr="00F67384">
        <w:rPr>
          <w:rFonts w:ascii="Aptos" w:eastAsia="Arial" w:hAnsi="Aptos" w:cs="Arial"/>
          <w:color w:val="000000"/>
          <w:sz w:val="24"/>
          <w:szCs w:val="24"/>
        </w:rPr>
        <w:t>Músculo trapecio y esternocleidomastoideo de volumen y consistencia normal. Conserva movimientos y es capaz de vencer resistencia.</w:t>
      </w:r>
    </w:p>
    <w:p w14:paraId="73F038DB" w14:textId="63190A51" w:rsidR="00896D8D" w:rsidRPr="00896D8D" w:rsidRDefault="00000000" w:rsidP="006723E5">
      <w:pPr>
        <w:numPr>
          <w:ilvl w:val="0"/>
          <w:numId w:val="12"/>
        </w:numPr>
        <w:spacing w:after="0" w:line="240" w:lineRule="auto"/>
        <w:ind w:left="1440"/>
        <w:jc w:val="both"/>
        <w:rPr>
          <w:rFonts w:ascii="Aptos" w:hAnsi="Aptos"/>
          <w:bCs/>
          <w:color w:val="000000"/>
          <w:sz w:val="24"/>
          <w:szCs w:val="24"/>
        </w:rPr>
      </w:pPr>
      <w:r w:rsidRPr="00896D8D">
        <w:rPr>
          <w:rFonts w:ascii="Aptos" w:eastAsia="Arial" w:hAnsi="Aptos" w:cs="Arial"/>
          <w:b/>
          <w:color w:val="000000"/>
          <w:sz w:val="24"/>
          <w:szCs w:val="24"/>
        </w:rPr>
        <w:t xml:space="preserve">Duodécimo par (Hipogloso): </w:t>
      </w:r>
      <w:r w:rsidR="00896D8D" w:rsidRPr="00896D8D">
        <w:rPr>
          <w:rFonts w:ascii="Aptos" w:eastAsia="Arial" w:hAnsi="Aptos" w:cs="Arial"/>
          <w:bCs/>
          <w:color w:val="000000"/>
          <w:sz w:val="24"/>
          <w:szCs w:val="24"/>
        </w:rPr>
        <w:t xml:space="preserve">Lengua simétrica con movilidad conservada, no presenta disartria ni alteraciones de la deglución.  </w:t>
      </w:r>
    </w:p>
    <w:p w14:paraId="000000B0" w14:textId="77777777" w:rsidR="006C2C00" w:rsidRPr="00F67384" w:rsidRDefault="00000000" w:rsidP="006723E5">
      <w:pPr>
        <w:spacing w:after="0" w:line="240" w:lineRule="auto"/>
        <w:ind w:left="720"/>
        <w:jc w:val="both"/>
        <w:rPr>
          <w:rFonts w:ascii="Aptos" w:hAnsi="Aptos"/>
          <w:b/>
          <w:color w:val="000000"/>
          <w:sz w:val="24"/>
          <w:szCs w:val="24"/>
        </w:rPr>
      </w:pPr>
      <w:r w:rsidRPr="00F67384">
        <w:rPr>
          <w:rFonts w:ascii="Aptos" w:eastAsia="Arial" w:hAnsi="Aptos" w:cs="Arial"/>
          <w:b/>
          <w:color w:val="000000"/>
          <w:sz w:val="24"/>
          <w:szCs w:val="24"/>
        </w:rPr>
        <w:t xml:space="preserve"> </w:t>
      </w:r>
    </w:p>
    <w:p w14:paraId="5ACDA996" w14:textId="0DE54527" w:rsidR="00896D8D" w:rsidRPr="00F8128E" w:rsidRDefault="00000000" w:rsidP="006723E5">
      <w:pPr>
        <w:numPr>
          <w:ilvl w:val="0"/>
          <w:numId w:val="7"/>
        </w:numPr>
        <w:pBdr>
          <w:top w:val="nil"/>
          <w:left w:val="nil"/>
          <w:bottom w:val="nil"/>
          <w:right w:val="nil"/>
          <w:between w:val="nil"/>
        </w:pBdr>
        <w:spacing w:after="0" w:line="240" w:lineRule="auto"/>
        <w:jc w:val="both"/>
        <w:rPr>
          <w:rFonts w:ascii="Aptos" w:eastAsia="Arial" w:hAnsi="Aptos" w:cs="Arial"/>
          <w:b/>
          <w:color w:val="000000"/>
          <w:sz w:val="24"/>
          <w:szCs w:val="24"/>
        </w:rPr>
      </w:pPr>
      <w:bookmarkStart w:id="6" w:name="_heading=h.1fob9te" w:colFirst="0" w:colLast="0"/>
      <w:bookmarkEnd w:id="6"/>
      <w:r w:rsidRPr="00F8128E">
        <w:rPr>
          <w:rFonts w:ascii="Aptos" w:eastAsia="Arial" w:hAnsi="Aptos" w:cs="Arial"/>
          <w:b/>
          <w:color w:val="000000"/>
          <w:sz w:val="24"/>
          <w:szCs w:val="24"/>
        </w:rPr>
        <w:t xml:space="preserve">Sistema motor: </w:t>
      </w:r>
      <w:r w:rsidR="00896D8D" w:rsidRPr="00F8128E">
        <w:rPr>
          <w:rFonts w:ascii="Aptos" w:eastAsia="Arial" w:hAnsi="Aptos" w:cs="Arial"/>
          <w:color w:val="000000"/>
          <w:sz w:val="24"/>
          <w:szCs w:val="24"/>
        </w:rPr>
        <w:t>Los r</w:t>
      </w:r>
      <w:r w:rsidRPr="00F8128E">
        <w:rPr>
          <w:rFonts w:ascii="Aptos" w:eastAsia="Arial" w:hAnsi="Aptos" w:cs="Arial"/>
          <w:color w:val="000000"/>
          <w:sz w:val="24"/>
          <w:szCs w:val="24"/>
        </w:rPr>
        <w:t xml:space="preserve">elieves y volúmenes musculares de </w:t>
      </w:r>
      <w:r w:rsidR="00F8128E" w:rsidRPr="00F8128E">
        <w:rPr>
          <w:rFonts w:ascii="Aptos" w:eastAsia="Arial" w:hAnsi="Aptos" w:cs="Arial"/>
          <w:color w:val="000000"/>
          <w:sz w:val="24"/>
          <w:szCs w:val="24"/>
        </w:rPr>
        <w:t>todas las extremidades son normales. L</w:t>
      </w:r>
      <w:r w:rsidR="00896D8D" w:rsidRPr="00F8128E">
        <w:rPr>
          <w:rFonts w:ascii="Aptos" w:eastAsia="Arial" w:hAnsi="Aptos" w:cs="Arial"/>
          <w:color w:val="000000"/>
          <w:sz w:val="24"/>
          <w:szCs w:val="24"/>
        </w:rPr>
        <w:t xml:space="preserve">os movimientos voluntarios </w:t>
      </w:r>
      <w:r w:rsidR="00F8128E" w:rsidRPr="00F8128E">
        <w:rPr>
          <w:rFonts w:ascii="Aptos" w:eastAsia="Arial" w:hAnsi="Aptos" w:cs="Arial"/>
          <w:color w:val="000000"/>
          <w:sz w:val="24"/>
          <w:szCs w:val="24"/>
        </w:rPr>
        <w:t>son de amplitud, energía y velocidad normal. F</w:t>
      </w:r>
      <w:r w:rsidR="00896D8D" w:rsidRPr="00F8128E">
        <w:rPr>
          <w:rFonts w:ascii="Aptos" w:eastAsia="Arial" w:hAnsi="Aptos" w:cs="Arial"/>
          <w:color w:val="000000"/>
          <w:sz w:val="24"/>
          <w:szCs w:val="24"/>
        </w:rPr>
        <w:t>uerza muscular</w:t>
      </w:r>
      <w:r w:rsidR="00F8128E" w:rsidRPr="00F8128E">
        <w:rPr>
          <w:rFonts w:ascii="Aptos" w:eastAsia="Arial" w:hAnsi="Aptos" w:cs="Arial"/>
          <w:color w:val="000000"/>
          <w:sz w:val="24"/>
          <w:szCs w:val="24"/>
        </w:rPr>
        <w:t xml:space="preserve"> en las cuatro extremidades según escala de Daniels 5/5</w:t>
      </w:r>
      <w:r w:rsidR="00F8128E">
        <w:rPr>
          <w:rFonts w:ascii="Aptos" w:eastAsia="Arial" w:hAnsi="Aptos" w:cs="Arial"/>
          <w:color w:val="000000"/>
          <w:sz w:val="24"/>
          <w:szCs w:val="24"/>
        </w:rPr>
        <w:t>.</w:t>
      </w:r>
    </w:p>
    <w:p w14:paraId="58644407" w14:textId="77777777" w:rsidR="00F8128E" w:rsidRPr="00F8128E" w:rsidRDefault="00F8128E" w:rsidP="006723E5">
      <w:pPr>
        <w:pBdr>
          <w:top w:val="nil"/>
          <w:left w:val="nil"/>
          <w:bottom w:val="nil"/>
          <w:right w:val="nil"/>
          <w:between w:val="nil"/>
        </w:pBdr>
        <w:spacing w:after="0" w:line="240" w:lineRule="auto"/>
        <w:ind w:left="720"/>
        <w:jc w:val="both"/>
        <w:rPr>
          <w:rFonts w:ascii="Aptos" w:eastAsia="Arial" w:hAnsi="Aptos" w:cs="Arial"/>
          <w:b/>
          <w:color w:val="000000"/>
          <w:sz w:val="24"/>
          <w:szCs w:val="24"/>
        </w:rPr>
      </w:pPr>
    </w:p>
    <w:p w14:paraId="000000B3" w14:textId="77777777" w:rsidR="006C2C00" w:rsidRPr="00F67384" w:rsidRDefault="00000000" w:rsidP="006723E5">
      <w:pPr>
        <w:numPr>
          <w:ilvl w:val="0"/>
          <w:numId w:val="7"/>
        </w:numPr>
        <w:pBdr>
          <w:top w:val="nil"/>
          <w:left w:val="nil"/>
          <w:bottom w:val="nil"/>
          <w:right w:val="nil"/>
          <w:between w:val="nil"/>
        </w:pBdr>
        <w:spacing w:after="0" w:line="240" w:lineRule="auto"/>
        <w:jc w:val="both"/>
        <w:rPr>
          <w:rFonts w:ascii="Aptos" w:eastAsia="Arial" w:hAnsi="Aptos" w:cs="Arial"/>
          <w:b/>
          <w:color w:val="000000"/>
          <w:sz w:val="24"/>
          <w:szCs w:val="24"/>
        </w:rPr>
      </w:pPr>
      <w:bookmarkStart w:id="7" w:name="_heading=h.8qb2xgkp8i8b" w:colFirst="0" w:colLast="0"/>
      <w:bookmarkEnd w:id="7"/>
      <w:r w:rsidRPr="00F67384">
        <w:rPr>
          <w:rFonts w:ascii="Aptos" w:eastAsia="Arial" w:hAnsi="Aptos" w:cs="Arial"/>
          <w:b/>
          <w:color w:val="000000"/>
          <w:sz w:val="24"/>
          <w:szCs w:val="24"/>
        </w:rPr>
        <w:t>Reflejos profundos:</w:t>
      </w:r>
    </w:p>
    <w:p w14:paraId="000000B4" w14:textId="77777777" w:rsidR="006C2C00" w:rsidRPr="00F67384" w:rsidRDefault="00000000" w:rsidP="006723E5">
      <w:pPr>
        <w:numPr>
          <w:ilvl w:val="0"/>
          <w:numId w:val="2"/>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Pectoral: izq: ++</w:t>
      </w:r>
      <w:r w:rsidRPr="00F67384">
        <w:rPr>
          <w:rFonts w:ascii="Aptos" w:eastAsia="Arial" w:hAnsi="Aptos" w:cs="Arial"/>
          <w:color w:val="000000"/>
          <w:sz w:val="24"/>
          <w:szCs w:val="24"/>
        </w:rPr>
        <w:tab/>
        <w:t>Der: ++</w:t>
      </w:r>
    </w:p>
    <w:p w14:paraId="000000B5" w14:textId="77777777" w:rsidR="006C2C00" w:rsidRPr="00F67384" w:rsidRDefault="00000000" w:rsidP="006723E5">
      <w:pPr>
        <w:numPr>
          <w:ilvl w:val="0"/>
          <w:numId w:val="2"/>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Húmero estilo radial: izq: ++</w:t>
      </w:r>
      <w:r w:rsidRPr="00F67384">
        <w:rPr>
          <w:rFonts w:ascii="Aptos" w:eastAsia="Arial" w:hAnsi="Aptos" w:cs="Arial"/>
          <w:color w:val="000000"/>
          <w:sz w:val="24"/>
          <w:szCs w:val="24"/>
        </w:rPr>
        <w:tab/>
        <w:t>Der: ++</w:t>
      </w:r>
    </w:p>
    <w:p w14:paraId="000000B6" w14:textId="77777777" w:rsidR="006C2C00" w:rsidRPr="00F67384" w:rsidRDefault="00000000" w:rsidP="006723E5">
      <w:pPr>
        <w:numPr>
          <w:ilvl w:val="0"/>
          <w:numId w:val="2"/>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Bicipital: izq: ++</w:t>
      </w:r>
      <w:r w:rsidRPr="00F67384">
        <w:rPr>
          <w:rFonts w:ascii="Aptos" w:eastAsia="Arial" w:hAnsi="Aptos" w:cs="Arial"/>
          <w:color w:val="000000"/>
          <w:sz w:val="24"/>
          <w:szCs w:val="24"/>
        </w:rPr>
        <w:tab/>
        <w:t>Der: ++</w:t>
      </w:r>
    </w:p>
    <w:p w14:paraId="000000B7" w14:textId="77777777" w:rsidR="006C2C00" w:rsidRPr="00F67384" w:rsidRDefault="00000000" w:rsidP="006723E5">
      <w:pPr>
        <w:numPr>
          <w:ilvl w:val="0"/>
          <w:numId w:val="2"/>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Tricipital: izq: ++</w:t>
      </w:r>
      <w:r w:rsidRPr="00F67384">
        <w:rPr>
          <w:rFonts w:ascii="Aptos" w:eastAsia="Arial" w:hAnsi="Aptos" w:cs="Arial"/>
          <w:color w:val="000000"/>
          <w:sz w:val="24"/>
          <w:szCs w:val="24"/>
        </w:rPr>
        <w:tab/>
        <w:t>Der: ++</w:t>
      </w:r>
    </w:p>
    <w:p w14:paraId="000000B8" w14:textId="77777777" w:rsidR="006C2C00" w:rsidRPr="00F67384" w:rsidRDefault="00000000" w:rsidP="006723E5">
      <w:pPr>
        <w:numPr>
          <w:ilvl w:val="0"/>
          <w:numId w:val="2"/>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Flexores de los dedos: Izq: ++</w:t>
      </w:r>
      <w:r w:rsidRPr="00F67384">
        <w:rPr>
          <w:rFonts w:ascii="Aptos" w:eastAsia="Arial" w:hAnsi="Aptos" w:cs="Arial"/>
          <w:color w:val="000000"/>
          <w:sz w:val="24"/>
          <w:szCs w:val="24"/>
        </w:rPr>
        <w:tab/>
        <w:t xml:space="preserve"> Der: ++</w:t>
      </w:r>
    </w:p>
    <w:p w14:paraId="000000B9" w14:textId="77777777" w:rsidR="006C2C00" w:rsidRPr="00F67384" w:rsidRDefault="00000000" w:rsidP="006723E5">
      <w:pPr>
        <w:numPr>
          <w:ilvl w:val="0"/>
          <w:numId w:val="2"/>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Costo abdominal: izq: ++</w:t>
      </w:r>
      <w:r w:rsidRPr="00F67384">
        <w:rPr>
          <w:rFonts w:ascii="Aptos" w:eastAsia="Arial" w:hAnsi="Aptos" w:cs="Arial"/>
          <w:color w:val="000000"/>
          <w:sz w:val="24"/>
          <w:szCs w:val="24"/>
        </w:rPr>
        <w:tab/>
        <w:t>Der: ++</w:t>
      </w:r>
    </w:p>
    <w:p w14:paraId="000000BA" w14:textId="77777777" w:rsidR="006C2C00" w:rsidRPr="00F67384" w:rsidRDefault="00000000" w:rsidP="006723E5">
      <w:pPr>
        <w:numPr>
          <w:ilvl w:val="0"/>
          <w:numId w:val="2"/>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Medio pubiano: No evaluado</w:t>
      </w:r>
    </w:p>
    <w:p w14:paraId="000000BB" w14:textId="6774C8EC" w:rsidR="006C2C00" w:rsidRPr="00F67384" w:rsidRDefault="00000000" w:rsidP="006723E5">
      <w:pPr>
        <w:numPr>
          <w:ilvl w:val="0"/>
          <w:numId w:val="2"/>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Rotuliano: Izq: ++</w:t>
      </w:r>
      <w:r w:rsidRPr="00F67384">
        <w:rPr>
          <w:rFonts w:ascii="Aptos" w:eastAsia="Arial" w:hAnsi="Aptos" w:cs="Arial"/>
          <w:color w:val="000000"/>
          <w:sz w:val="24"/>
          <w:szCs w:val="24"/>
        </w:rPr>
        <w:tab/>
        <w:t xml:space="preserve">Der: </w:t>
      </w:r>
      <w:r w:rsidR="00F8128E">
        <w:rPr>
          <w:rFonts w:ascii="Aptos" w:eastAsia="Arial" w:hAnsi="Aptos" w:cs="Arial"/>
          <w:color w:val="000000"/>
          <w:sz w:val="24"/>
          <w:szCs w:val="24"/>
        </w:rPr>
        <w:t>++</w:t>
      </w:r>
    </w:p>
    <w:p w14:paraId="000000BC" w14:textId="4F632DFA" w:rsidR="006C2C00" w:rsidRPr="00F67384" w:rsidRDefault="00000000" w:rsidP="006723E5">
      <w:pPr>
        <w:numPr>
          <w:ilvl w:val="0"/>
          <w:numId w:val="2"/>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Aquiliano: Izq: ++</w:t>
      </w:r>
      <w:r w:rsidRPr="00F67384">
        <w:rPr>
          <w:rFonts w:ascii="Aptos" w:eastAsia="Arial" w:hAnsi="Aptos" w:cs="Arial"/>
          <w:color w:val="000000"/>
          <w:sz w:val="24"/>
          <w:szCs w:val="24"/>
        </w:rPr>
        <w:tab/>
        <w:t xml:space="preserve">Der: </w:t>
      </w:r>
      <w:r w:rsidR="00F8128E">
        <w:rPr>
          <w:rFonts w:ascii="Aptos" w:eastAsia="Arial" w:hAnsi="Aptos" w:cs="Arial"/>
          <w:color w:val="000000"/>
          <w:sz w:val="24"/>
          <w:szCs w:val="24"/>
        </w:rPr>
        <w:t>++</w:t>
      </w:r>
    </w:p>
    <w:p w14:paraId="000000BD" w14:textId="77777777" w:rsidR="006C2C00" w:rsidRPr="00F67384" w:rsidRDefault="00000000" w:rsidP="006723E5">
      <w:pPr>
        <w:numPr>
          <w:ilvl w:val="0"/>
          <w:numId w:val="7"/>
        </w:numPr>
        <w:pBdr>
          <w:top w:val="nil"/>
          <w:left w:val="nil"/>
          <w:bottom w:val="nil"/>
          <w:right w:val="nil"/>
          <w:between w:val="nil"/>
        </w:pBdr>
        <w:spacing w:after="0" w:line="240" w:lineRule="auto"/>
        <w:jc w:val="both"/>
        <w:rPr>
          <w:rFonts w:ascii="Aptos" w:eastAsia="Arial" w:hAnsi="Aptos" w:cs="Arial"/>
          <w:b/>
          <w:color w:val="000000"/>
          <w:sz w:val="24"/>
          <w:szCs w:val="24"/>
        </w:rPr>
      </w:pPr>
      <w:r w:rsidRPr="00F67384">
        <w:rPr>
          <w:rFonts w:ascii="Aptos" w:eastAsia="Arial" w:hAnsi="Aptos" w:cs="Arial"/>
          <w:b/>
          <w:color w:val="000000"/>
          <w:sz w:val="24"/>
          <w:szCs w:val="24"/>
        </w:rPr>
        <w:t>Reflejos mucocutáneos:</w:t>
      </w:r>
    </w:p>
    <w:p w14:paraId="000000BE" w14:textId="77777777" w:rsidR="006C2C00" w:rsidRPr="00F67384" w:rsidRDefault="00000000" w:rsidP="006723E5">
      <w:pPr>
        <w:numPr>
          <w:ilvl w:val="0"/>
          <w:numId w:val="5"/>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lastRenderedPageBreak/>
        <w:t>Corneano: Presente/ normal</w:t>
      </w:r>
    </w:p>
    <w:p w14:paraId="000000BF" w14:textId="77777777" w:rsidR="006C2C00" w:rsidRPr="00F67384" w:rsidRDefault="00000000" w:rsidP="006723E5">
      <w:pPr>
        <w:numPr>
          <w:ilvl w:val="0"/>
          <w:numId w:val="5"/>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Nauseoso: Presente/ normal</w:t>
      </w:r>
    </w:p>
    <w:p w14:paraId="000000C0" w14:textId="10AB2253" w:rsidR="006C2C00" w:rsidRPr="00F67384" w:rsidRDefault="00000000" w:rsidP="006723E5">
      <w:pPr>
        <w:numPr>
          <w:ilvl w:val="0"/>
          <w:numId w:val="5"/>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Abdominal superior</w:t>
      </w:r>
      <w:r w:rsidR="00F8128E">
        <w:rPr>
          <w:rFonts w:ascii="Aptos" w:eastAsia="Arial" w:hAnsi="Aptos" w:cs="Arial"/>
          <w:color w:val="000000"/>
          <w:sz w:val="24"/>
          <w:szCs w:val="24"/>
        </w:rPr>
        <w:t xml:space="preserve">, </w:t>
      </w:r>
      <w:r w:rsidRPr="00F67384">
        <w:rPr>
          <w:rFonts w:ascii="Aptos" w:eastAsia="Arial" w:hAnsi="Aptos" w:cs="Arial"/>
          <w:color w:val="000000"/>
          <w:sz w:val="24"/>
          <w:szCs w:val="24"/>
        </w:rPr>
        <w:t xml:space="preserve">medio </w:t>
      </w:r>
      <w:r w:rsidR="00F8128E">
        <w:rPr>
          <w:rFonts w:ascii="Aptos" w:eastAsia="Arial" w:hAnsi="Aptos" w:cs="Arial"/>
          <w:color w:val="000000"/>
          <w:sz w:val="24"/>
          <w:szCs w:val="24"/>
        </w:rPr>
        <w:t xml:space="preserve">e inferior: Presentes/ normal. </w:t>
      </w:r>
    </w:p>
    <w:p w14:paraId="000000C1" w14:textId="77777777" w:rsidR="006C2C00" w:rsidRPr="00F67384" w:rsidRDefault="00000000" w:rsidP="006723E5">
      <w:pPr>
        <w:numPr>
          <w:ilvl w:val="0"/>
          <w:numId w:val="5"/>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Cremastérico: No evaluado</w:t>
      </w:r>
    </w:p>
    <w:p w14:paraId="000000C2" w14:textId="412913B5" w:rsidR="006C2C00" w:rsidRPr="00F67384" w:rsidRDefault="00000000" w:rsidP="006723E5">
      <w:pPr>
        <w:numPr>
          <w:ilvl w:val="0"/>
          <w:numId w:val="5"/>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 xml:space="preserve">Plantar: Presente y normal </w:t>
      </w:r>
      <w:r w:rsidR="00F8128E">
        <w:rPr>
          <w:rFonts w:ascii="Aptos" w:eastAsia="Arial" w:hAnsi="Aptos" w:cs="Arial"/>
          <w:color w:val="000000"/>
          <w:sz w:val="24"/>
          <w:szCs w:val="24"/>
        </w:rPr>
        <w:t>en ambas extremidades</w:t>
      </w:r>
    </w:p>
    <w:p w14:paraId="000000C3" w14:textId="77777777" w:rsidR="006C2C00" w:rsidRPr="00F67384" w:rsidRDefault="00000000" w:rsidP="006723E5">
      <w:pPr>
        <w:numPr>
          <w:ilvl w:val="0"/>
          <w:numId w:val="5"/>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color w:val="000000"/>
          <w:sz w:val="24"/>
          <w:szCs w:val="24"/>
        </w:rPr>
        <w:t>Anal: No evaluado.</w:t>
      </w:r>
    </w:p>
    <w:p w14:paraId="000000C4" w14:textId="77777777" w:rsidR="006C2C00" w:rsidRPr="00F67384" w:rsidRDefault="006C2C00" w:rsidP="006723E5">
      <w:pPr>
        <w:pBdr>
          <w:top w:val="nil"/>
          <w:left w:val="nil"/>
          <w:bottom w:val="nil"/>
          <w:right w:val="nil"/>
          <w:between w:val="nil"/>
        </w:pBdr>
        <w:spacing w:after="0" w:line="240" w:lineRule="auto"/>
        <w:ind w:left="720"/>
        <w:jc w:val="both"/>
        <w:rPr>
          <w:rFonts w:ascii="Aptos" w:eastAsia="Arial" w:hAnsi="Aptos" w:cs="Arial"/>
          <w:sz w:val="24"/>
          <w:szCs w:val="24"/>
        </w:rPr>
      </w:pPr>
    </w:p>
    <w:p w14:paraId="000000C5" w14:textId="77777777" w:rsidR="006C2C00" w:rsidRDefault="00000000" w:rsidP="006723E5">
      <w:pPr>
        <w:numPr>
          <w:ilvl w:val="0"/>
          <w:numId w:val="7"/>
        </w:numPr>
        <w:pBdr>
          <w:top w:val="nil"/>
          <w:left w:val="nil"/>
          <w:bottom w:val="nil"/>
          <w:right w:val="nil"/>
          <w:between w:val="nil"/>
        </w:pBdr>
        <w:spacing w:after="0" w:line="240" w:lineRule="auto"/>
        <w:jc w:val="both"/>
        <w:rPr>
          <w:rFonts w:ascii="Aptos" w:eastAsia="Arial" w:hAnsi="Aptos" w:cs="Arial"/>
          <w:b/>
          <w:color w:val="000000"/>
          <w:sz w:val="24"/>
          <w:szCs w:val="24"/>
        </w:rPr>
      </w:pPr>
      <w:r w:rsidRPr="00F67384">
        <w:rPr>
          <w:rFonts w:ascii="Aptos" w:eastAsia="Arial" w:hAnsi="Aptos" w:cs="Arial"/>
          <w:b/>
          <w:color w:val="000000"/>
          <w:sz w:val="24"/>
          <w:szCs w:val="24"/>
        </w:rPr>
        <w:t>Sensibilidad</w:t>
      </w:r>
    </w:p>
    <w:p w14:paraId="000000C9" w14:textId="2BBB6D25" w:rsidR="006C2C00" w:rsidRPr="00F67384" w:rsidRDefault="00000000" w:rsidP="006723E5">
      <w:pPr>
        <w:numPr>
          <w:ilvl w:val="0"/>
          <w:numId w:val="9"/>
        </w:numPr>
        <w:pBdr>
          <w:top w:val="nil"/>
          <w:left w:val="nil"/>
          <w:bottom w:val="nil"/>
          <w:right w:val="nil"/>
          <w:between w:val="nil"/>
        </w:pBdr>
        <w:spacing w:after="0" w:line="240" w:lineRule="auto"/>
        <w:jc w:val="both"/>
        <w:rPr>
          <w:rFonts w:ascii="Aptos" w:hAnsi="Aptos"/>
          <w:b/>
          <w:color w:val="000000"/>
          <w:sz w:val="24"/>
          <w:szCs w:val="24"/>
        </w:rPr>
      </w:pPr>
      <w:r w:rsidRPr="00F67384">
        <w:rPr>
          <w:rFonts w:ascii="Aptos" w:eastAsia="Arial" w:hAnsi="Aptos" w:cs="Arial"/>
          <w:b/>
          <w:color w:val="000000"/>
          <w:sz w:val="24"/>
          <w:szCs w:val="24"/>
        </w:rPr>
        <w:t xml:space="preserve">Sensibilidades superficiales en miembros </w:t>
      </w:r>
      <w:r w:rsidR="00ED50BD">
        <w:rPr>
          <w:rFonts w:ascii="Aptos" w:eastAsia="Arial" w:hAnsi="Aptos" w:cs="Arial"/>
          <w:b/>
          <w:color w:val="000000"/>
          <w:sz w:val="24"/>
          <w:szCs w:val="24"/>
        </w:rPr>
        <w:t xml:space="preserve">superiores e </w:t>
      </w:r>
      <w:r w:rsidRPr="00F67384">
        <w:rPr>
          <w:rFonts w:ascii="Aptos" w:eastAsia="Arial" w:hAnsi="Aptos" w:cs="Arial"/>
          <w:b/>
          <w:color w:val="000000"/>
          <w:sz w:val="24"/>
          <w:szCs w:val="24"/>
        </w:rPr>
        <w:t>inferiores</w:t>
      </w:r>
    </w:p>
    <w:p w14:paraId="000000CA" w14:textId="3DC27FCD" w:rsidR="006C2C00" w:rsidRPr="00F67384" w:rsidRDefault="00000000" w:rsidP="006723E5">
      <w:pPr>
        <w:pBdr>
          <w:top w:val="nil"/>
          <w:left w:val="nil"/>
          <w:bottom w:val="nil"/>
          <w:right w:val="nil"/>
          <w:between w:val="nil"/>
        </w:pBdr>
        <w:spacing w:after="0" w:line="240" w:lineRule="auto"/>
        <w:ind w:left="720"/>
        <w:jc w:val="both"/>
        <w:rPr>
          <w:rFonts w:ascii="Aptos" w:eastAsia="Arial" w:hAnsi="Aptos" w:cs="Arial"/>
          <w:color w:val="000000"/>
          <w:sz w:val="24"/>
          <w:szCs w:val="24"/>
        </w:rPr>
      </w:pPr>
      <w:r w:rsidRPr="00F67384">
        <w:rPr>
          <w:rFonts w:ascii="Aptos" w:eastAsia="Arial" w:hAnsi="Aptos" w:cs="Arial"/>
          <w:color w:val="000000"/>
          <w:sz w:val="24"/>
          <w:szCs w:val="24"/>
        </w:rPr>
        <w:t xml:space="preserve">Tacto burdo: izq: </w:t>
      </w:r>
      <w:r w:rsidR="00ED50BD">
        <w:rPr>
          <w:rFonts w:ascii="Aptos" w:eastAsia="Arial" w:hAnsi="Aptos" w:cs="Arial"/>
          <w:color w:val="000000"/>
          <w:sz w:val="24"/>
          <w:szCs w:val="24"/>
        </w:rPr>
        <w:t>Presente</w:t>
      </w:r>
      <w:r w:rsidRPr="00F67384">
        <w:rPr>
          <w:rFonts w:ascii="Aptos" w:eastAsia="Arial" w:hAnsi="Aptos" w:cs="Arial"/>
          <w:color w:val="000000"/>
          <w:sz w:val="24"/>
          <w:szCs w:val="24"/>
        </w:rPr>
        <w:tab/>
        <w:t>Der: Presente</w:t>
      </w:r>
    </w:p>
    <w:p w14:paraId="000000CB" w14:textId="2F48EC96" w:rsidR="006C2C00" w:rsidRPr="00F67384" w:rsidRDefault="00000000" w:rsidP="006723E5">
      <w:pPr>
        <w:pBdr>
          <w:top w:val="nil"/>
          <w:left w:val="nil"/>
          <w:bottom w:val="nil"/>
          <w:right w:val="nil"/>
          <w:between w:val="nil"/>
        </w:pBdr>
        <w:spacing w:after="0" w:line="240" w:lineRule="auto"/>
        <w:ind w:left="720"/>
        <w:jc w:val="both"/>
        <w:rPr>
          <w:rFonts w:ascii="Aptos" w:eastAsia="Arial" w:hAnsi="Aptos" w:cs="Arial"/>
          <w:color w:val="000000"/>
          <w:sz w:val="24"/>
          <w:szCs w:val="24"/>
        </w:rPr>
      </w:pPr>
      <w:r w:rsidRPr="00F67384">
        <w:rPr>
          <w:rFonts w:ascii="Aptos" w:eastAsia="Arial" w:hAnsi="Aptos" w:cs="Arial"/>
          <w:color w:val="000000"/>
          <w:sz w:val="24"/>
          <w:szCs w:val="24"/>
        </w:rPr>
        <w:t xml:space="preserve">Termoalgesia izq: </w:t>
      </w:r>
      <w:r w:rsidR="00ED50BD">
        <w:rPr>
          <w:rFonts w:ascii="Aptos" w:eastAsia="Arial" w:hAnsi="Aptos" w:cs="Arial"/>
          <w:color w:val="000000"/>
          <w:sz w:val="24"/>
          <w:szCs w:val="24"/>
        </w:rPr>
        <w:t>Presente</w:t>
      </w:r>
      <w:r w:rsidRPr="00F67384">
        <w:rPr>
          <w:rFonts w:ascii="Aptos" w:eastAsia="Arial" w:hAnsi="Aptos" w:cs="Arial"/>
          <w:color w:val="000000"/>
          <w:sz w:val="24"/>
          <w:szCs w:val="24"/>
        </w:rPr>
        <w:t xml:space="preserve"> Der: Presente</w:t>
      </w:r>
    </w:p>
    <w:p w14:paraId="000000CC" w14:textId="0F919497" w:rsidR="006C2C00" w:rsidRPr="00F67384" w:rsidRDefault="00000000" w:rsidP="006723E5">
      <w:pPr>
        <w:numPr>
          <w:ilvl w:val="0"/>
          <w:numId w:val="9"/>
        </w:numPr>
        <w:pBdr>
          <w:top w:val="nil"/>
          <w:left w:val="nil"/>
          <w:bottom w:val="nil"/>
          <w:right w:val="nil"/>
          <w:between w:val="nil"/>
        </w:pBdr>
        <w:spacing w:after="0" w:line="240" w:lineRule="auto"/>
        <w:jc w:val="both"/>
        <w:rPr>
          <w:rFonts w:ascii="Aptos" w:hAnsi="Aptos"/>
          <w:color w:val="000000"/>
          <w:sz w:val="24"/>
          <w:szCs w:val="24"/>
        </w:rPr>
      </w:pPr>
      <w:r w:rsidRPr="00F67384">
        <w:rPr>
          <w:rFonts w:ascii="Aptos" w:eastAsia="Arial" w:hAnsi="Aptos" w:cs="Arial"/>
          <w:b/>
          <w:color w:val="000000"/>
          <w:sz w:val="24"/>
          <w:szCs w:val="24"/>
        </w:rPr>
        <w:t>Sensibilidades profundas en miembros</w:t>
      </w:r>
      <w:r w:rsidR="00ED50BD">
        <w:rPr>
          <w:rFonts w:ascii="Aptos" w:eastAsia="Arial" w:hAnsi="Aptos" w:cs="Arial"/>
          <w:b/>
          <w:color w:val="000000"/>
          <w:sz w:val="24"/>
          <w:szCs w:val="24"/>
        </w:rPr>
        <w:t xml:space="preserve"> superiores e</w:t>
      </w:r>
      <w:r w:rsidRPr="00F67384">
        <w:rPr>
          <w:rFonts w:ascii="Aptos" w:eastAsia="Arial" w:hAnsi="Aptos" w:cs="Arial"/>
          <w:b/>
          <w:color w:val="000000"/>
          <w:sz w:val="24"/>
          <w:szCs w:val="24"/>
        </w:rPr>
        <w:t xml:space="preserve"> inferiores</w:t>
      </w:r>
    </w:p>
    <w:p w14:paraId="000000CD" w14:textId="5F05A5EE" w:rsidR="006C2C00" w:rsidRPr="00F67384" w:rsidRDefault="00000000" w:rsidP="006723E5">
      <w:pPr>
        <w:pBdr>
          <w:top w:val="nil"/>
          <w:left w:val="nil"/>
          <w:bottom w:val="nil"/>
          <w:right w:val="nil"/>
          <w:between w:val="nil"/>
        </w:pBdr>
        <w:spacing w:after="0" w:line="240" w:lineRule="auto"/>
        <w:ind w:left="720"/>
        <w:jc w:val="both"/>
        <w:rPr>
          <w:rFonts w:ascii="Aptos" w:eastAsia="Arial" w:hAnsi="Aptos" w:cs="Arial"/>
          <w:color w:val="000000"/>
          <w:sz w:val="24"/>
          <w:szCs w:val="24"/>
        </w:rPr>
      </w:pPr>
      <w:r w:rsidRPr="00F67384">
        <w:rPr>
          <w:rFonts w:ascii="Aptos" w:eastAsia="Arial" w:hAnsi="Aptos" w:cs="Arial"/>
          <w:color w:val="000000"/>
          <w:sz w:val="24"/>
          <w:szCs w:val="24"/>
        </w:rPr>
        <w:t xml:space="preserve">Propiocepción conciente: </w:t>
      </w:r>
      <w:r w:rsidR="00ED50BD">
        <w:rPr>
          <w:rFonts w:ascii="Aptos" w:eastAsia="Arial" w:hAnsi="Aptos" w:cs="Arial"/>
          <w:color w:val="000000"/>
          <w:sz w:val="24"/>
          <w:szCs w:val="24"/>
        </w:rPr>
        <w:t>I</w:t>
      </w:r>
      <w:r w:rsidRPr="00F67384">
        <w:rPr>
          <w:rFonts w:ascii="Aptos" w:eastAsia="Arial" w:hAnsi="Aptos" w:cs="Arial"/>
          <w:color w:val="000000"/>
          <w:sz w:val="24"/>
          <w:szCs w:val="24"/>
        </w:rPr>
        <w:t>zq: Presente</w:t>
      </w:r>
      <w:r w:rsidRPr="00F67384">
        <w:rPr>
          <w:rFonts w:ascii="Aptos" w:eastAsia="Arial" w:hAnsi="Aptos" w:cs="Arial"/>
          <w:color w:val="000000"/>
          <w:sz w:val="24"/>
          <w:szCs w:val="24"/>
        </w:rPr>
        <w:tab/>
        <w:t xml:space="preserve">Der: </w:t>
      </w:r>
      <w:r w:rsidR="00ED50BD">
        <w:rPr>
          <w:rFonts w:ascii="Aptos" w:eastAsia="Arial" w:hAnsi="Aptos" w:cs="Arial"/>
          <w:color w:val="000000"/>
          <w:sz w:val="24"/>
          <w:szCs w:val="24"/>
        </w:rPr>
        <w:t>Presente</w:t>
      </w:r>
    </w:p>
    <w:p w14:paraId="000000CE" w14:textId="4EC4623A" w:rsidR="006C2C00" w:rsidRPr="00F67384" w:rsidRDefault="00000000" w:rsidP="006723E5">
      <w:pPr>
        <w:pBdr>
          <w:top w:val="nil"/>
          <w:left w:val="nil"/>
          <w:bottom w:val="nil"/>
          <w:right w:val="nil"/>
          <w:between w:val="nil"/>
        </w:pBdr>
        <w:spacing w:after="0" w:line="240" w:lineRule="auto"/>
        <w:ind w:left="720"/>
        <w:jc w:val="both"/>
        <w:rPr>
          <w:rFonts w:ascii="Aptos" w:eastAsia="Arial" w:hAnsi="Aptos" w:cs="Arial"/>
          <w:color w:val="000000"/>
          <w:sz w:val="24"/>
          <w:szCs w:val="24"/>
        </w:rPr>
      </w:pPr>
      <w:r w:rsidRPr="00F67384">
        <w:rPr>
          <w:rFonts w:ascii="Aptos" w:eastAsia="Arial" w:hAnsi="Aptos" w:cs="Arial"/>
          <w:color w:val="000000"/>
          <w:sz w:val="24"/>
          <w:szCs w:val="24"/>
        </w:rPr>
        <w:t xml:space="preserve">Palestesia (Vibración): </w:t>
      </w:r>
      <w:r w:rsidR="00ED50BD">
        <w:rPr>
          <w:rFonts w:ascii="Aptos" w:eastAsia="Arial" w:hAnsi="Aptos" w:cs="Arial"/>
          <w:color w:val="000000"/>
          <w:sz w:val="24"/>
          <w:szCs w:val="24"/>
        </w:rPr>
        <w:t xml:space="preserve">       I</w:t>
      </w:r>
      <w:r w:rsidRPr="00F67384">
        <w:rPr>
          <w:rFonts w:ascii="Aptos" w:eastAsia="Arial" w:hAnsi="Aptos" w:cs="Arial"/>
          <w:color w:val="000000"/>
          <w:sz w:val="24"/>
          <w:szCs w:val="24"/>
        </w:rPr>
        <w:t>zq: Presente</w:t>
      </w:r>
      <w:r w:rsidRPr="00F67384">
        <w:rPr>
          <w:rFonts w:ascii="Aptos" w:eastAsia="Arial" w:hAnsi="Aptos" w:cs="Arial"/>
          <w:color w:val="000000"/>
          <w:sz w:val="24"/>
          <w:szCs w:val="24"/>
        </w:rPr>
        <w:tab/>
        <w:t xml:space="preserve">Der: </w:t>
      </w:r>
      <w:r w:rsidR="00ED50BD">
        <w:rPr>
          <w:rFonts w:ascii="Aptos" w:eastAsia="Arial" w:hAnsi="Aptos" w:cs="Arial"/>
          <w:color w:val="000000"/>
          <w:sz w:val="24"/>
          <w:szCs w:val="24"/>
        </w:rPr>
        <w:t>Presente</w:t>
      </w:r>
    </w:p>
    <w:p w14:paraId="000000CF" w14:textId="4C5740AA" w:rsidR="006C2C00" w:rsidRPr="00F67384" w:rsidRDefault="00000000" w:rsidP="006723E5">
      <w:pPr>
        <w:pBdr>
          <w:top w:val="nil"/>
          <w:left w:val="nil"/>
          <w:bottom w:val="nil"/>
          <w:right w:val="nil"/>
          <w:between w:val="nil"/>
        </w:pBdr>
        <w:spacing w:after="0" w:line="240" w:lineRule="auto"/>
        <w:ind w:left="720"/>
        <w:jc w:val="both"/>
        <w:rPr>
          <w:rFonts w:ascii="Aptos" w:eastAsia="Arial" w:hAnsi="Aptos" w:cs="Arial"/>
          <w:color w:val="000000"/>
          <w:sz w:val="24"/>
          <w:szCs w:val="24"/>
        </w:rPr>
      </w:pPr>
      <w:r w:rsidRPr="00F67384">
        <w:rPr>
          <w:rFonts w:ascii="Aptos" w:eastAsia="Arial" w:hAnsi="Aptos" w:cs="Arial"/>
          <w:color w:val="000000"/>
          <w:sz w:val="24"/>
          <w:szCs w:val="24"/>
        </w:rPr>
        <w:t xml:space="preserve">Tacto discriminativo: </w:t>
      </w:r>
      <w:r w:rsidR="00ED50BD">
        <w:rPr>
          <w:rFonts w:ascii="Aptos" w:eastAsia="Arial" w:hAnsi="Aptos" w:cs="Arial"/>
          <w:color w:val="000000"/>
          <w:sz w:val="24"/>
          <w:szCs w:val="24"/>
        </w:rPr>
        <w:t xml:space="preserve">          I</w:t>
      </w:r>
      <w:r w:rsidRPr="00F67384">
        <w:rPr>
          <w:rFonts w:ascii="Aptos" w:eastAsia="Arial" w:hAnsi="Aptos" w:cs="Arial"/>
          <w:color w:val="000000"/>
          <w:sz w:val="24"/>
          <w:szCs w:val="24"/>
        </w:rPr>
        <w:t>zq: Presente</w:t>
      </w:r>
      <w:r w:rsidR="00ED50BD">
        <w:rPr>
          <w:rFonts w:ascii="Aptos" w:eastAsia="Arial" w:hAnsi="Aptos" w:cs="Arial"/>
          <w:color w:val="000000"/>
          <w:sz w:val="24"/>
          <w:szCs w:val="24"/>
        </w:rPr>
        <w:t xml:space="preserve">     </w:t>
      </w:r>
      <w:r w:rsidRPr="00F67384">
        <w:rPr>
          <w:rFonts w:ascii="Aptos" w:eastAsia="Arial" w:hAnsi="Aptos" w:cs="Arial"/>
          <w:color w:val="000000"/>
          <w:sz w:val="24"/>
          <w:szCs w:val="24"/>
        </w:rPr>
        <w:t xml:space="preserve"> Der: </w:t>
      </w:r>
      <w:r w:rsidR="00ED50BD">
        <w:rPr>
          <w:rFonts w:ascii="Aptos" w:eastAsia="Arial" w:hAnsi="Aptos" w:cs="Arial"/>
          <w:color w:val="000000"/>
          <w:sz w:val="24"/>
          <w:szCs w:val="24"/>
        </w:rPr>
        <w:t>Presente</w:t>
      </w:r>
      <w:r w:rsidRPr="00F67384">
        <w:rPr>
          <w:rFonts w:ascii="Aptos" w:eastAsia="Arial" w:hAnsi="Aptos" w:cs="Arial"/>
          <w:color w:val="000000"/>
          <w:sz w:val="24"/>
          <w:szCs w:val="24"/>
        </w:rPr>
        <w:t>.</w:t>
      </w:r>
    </w:p>
    <w:p w14:paraId="000000D0" w14:textId="77777777" w:rsidR="006C2C00" w:rsidRPr="00F67384" w:rsidRDefault="006C2C00" w:rsidP="006723E5">
      <w:pPr>
        <w:pBdr>
          <w:top w:val="nil"/>
          <w:left w:val="nil"/>
          <w:bottom w:val="nil"/>
          <w:right w:val="nil"/>
          <w:between w:val="nil"/>
        </w:pBdr>
        <w:spacing w:after="0" w:line="240" w:lineRule="auto"/>
        <w:ind w:left="720"/>
        <w:jc w:val="both"/>
        <w:rPr>
          <w:rFonts w:ascii="Aptos" w:eastAsia="Arial" w:hAnsi="Aptos" w:cs="Arial"/>
          <w:sz w:val="24"/>
          <w:szCs w:val="24"/>
        </w:rPr>
      </w:pPr>
    </w:p>
    <w:p w14:paraId="79FE6F3B" w14:textId="6608B07E" w:rsidR="00687E88" w:rsidRPr="00852279" w:rsidRDefault="00000000" w:rsidP="006723E5">
      <w:pPr>
        <w:numPr>
          <w:ilvl w:val="0"/>
          <w:numId w:val="7"/>
        </w:numPr>
        <w:pBdr>
          <w:top w:val="nil"/>
          <w:left w:val="nil"/>
          <w:bottom w:val="nil"/>
          <w:right w:val="nil"/>
          <w:between w:val="nil"/>
        </w:pBdr>
        <w:spacing w:after="0" w:line="240" w:lineRule="auto"/>
        <w:jc w:val="both"/>
        <w:rPr>
          <w:rFonts w:ascii="Aptos" w:eastAsia="Arial" w:hAnsi="Aptos" w:cs="Arial"/>
          <w:color w:val="000000"/>
          <w:sz w:val="24"/>
          <w:szCs w:val="24"/>
        </w:rPr>
      </w:pPr>
      <w:r w:rsidRPr="00121D7F">
        <w:rPr>
          <w:rFonts w:ascii="Aptos" w:eastAsia="Arial" w:hAnsi="Aptos" w:cs="Arial"/>
          <w:b/>
          <w:bCs/>
          <w:color w:val="000000"/>
          <w:sz w:val="24"/>
          <w:szCs w:val="24"/>
        </w:rPr>
        <w:t>Coordinación:</w:t>
      </w:r>
      <w:r w:rsidRPr="00121D7F">
        <w:rPr>
          <w:rFonts w:ascii="Aptos" w:eastAsia="Arial" w:hAnsi="Aptos" w:cs="Arial"/>
          <w:b/>
          <w:color w:val="000000"/>
          <w:sz w:val="24"/>
          <w:szCs w:val="24"/>
        </w:rPr>
        <w:t xml:space="preserve"> </w:t>
      </w:r>
      <w:bookmarkStart w:id="8" w:name="_Hlk180572235"/>
      <w:r w:rsidRPr="00F67384">
        <w:rPr>
          <w:rFonts w:ascii="Aptos" w:eastAsia="Arial" w:hAnsi="Aptos" w:cs="Arial"/>
          <w:color w:val="000000"/>
          <w:sz w:val="24"/>
          <w:szCs w:val="24"/>
        </w:rPr>
        <w:t xml:space="preserve">Sin alteraciones en tono ni coordinación </w:t>
      </w:r>
      <w:r w:rsidR="00ED50BD">
        <w:rPr>
          <w:rFonts w:ascii="Aptos" w:eastAsia="Arial" w:hAnsi="Aptos" w:cs="Arial"/>
          <w:color w:val="000000"/>
          <w:sz w:val="24"/>
          <w:szCs w:val="24"/>
        </w:rPr>
        <w:t>equilibratoria y no equilibratoria</w:t>
      </w:r>
      <w:r w:rsidRPr="00F67384">
        <w:rPr>
          <w:rFonts w:ascii="Aptos" w:eastAsia="Arial" w:hAnsi="Aptos" w:cs="Arial"/>
          <w:color w:val="000000"/>
          <w:sz w:val="24"/>
          <w:szCs w:val="24"/>
        </w:rPr>
        <w:t>. Sin alteración de escritura, lenguaje, movimientos oculares. Se descarta lesión de cerebelo</w:t>
      </w:r>
      <w:r w:rsidR="00896D8D">
        <w:rPr>
          <w:rFonts w:ascii="Aptos" w:eastAsia="Arial" w:hAnsi="Aptos" w:cs="Arial"/>
          <w:color w:val="000000"/>
          <w:sz w:val="24"/>
          <w:szCs w:val="24"/>
        </w:rPr>
        <w:t xml:space="preserve"> y</w:t>
      </w:r>
      <w:r w:rsidRPr="00F67384">
        <w:rPr>
          <w:rFonts w:ascii="Aptos" w:eastAsia="Arial" w:hAnsi="Aptos" w:cs="Arial"/>
          <w:color w:val="000000"/>
          <w:sz w:val="24"/>
          <w:szCs w:val="24"/>
        </w:rPr>
        <w:t xml:space="preserve"> laberinto.</w:t>
      </w:r>
    </w:p>
    <w:p w14:paraId="6B080116" w14:textId="77777777" w:rsidR="00687E88" w:rsidRDefault="00687E88" w:rsidP="006723E5">
      <w:pPr>
        <w:numPr>
          <w:ilvl w:val="0"/>
          <w:numId w:val="7"/>
        </w:numPr>
        <w:pBdr>
          <w:top w:val="nil"/>
          <w:left w:val="nil"/>
          <w:bottom w:val="nil"/>
          <w:right w:val="nil"/>
          <w:between w:val="nil"/>
        </w:pBdr>
        <w:spacing w:after="0" w:line="240" w:lineRule="auto"/>
        <w:jc w:val="both"/>
        <w:rPr>
          <w:rFonts w:ascii="Aptos" w:eastAsia="Arial" w:hAnsi="Aptos" w:cs="Arial"/>
          <w:b/>
          <w:bCs/>
          <w:color w:val="000000"/>
          <w:sz w:val="24"/>
          <w:szCs w:val="24"/>
        </w:rPr>
      </w:pPr>
      <w:r w:rsidRPr="00687E88">
        <w:rPr>
          <w:rFonts w:ascii="Aptos" w:eastAsia="Arial" w:hAnsi="Aptos" w:cs="Arial"/>
          <w:b/>
          <w:bCs/>
          <w:color w:val="000000"/>
          <w:sz w:val="24"/>
          <w:szCs w:val="24"/>
        </w:rPr>
        <w:t xml:space="preserve">Signos </w:t>
      </w:r>
      <w:r>
        <w:rPr>
          <w:rFonts w:ascii="Aptos" w:eastAsia="Arial" w:hAnsi="Aptos" w:cs="Arial"/>
          <w:b/>
          <w:bCs/>
          <w:color w:val="000000"/>
          <w:sz w:val="24"/>
          <w:szCs w:val="24"/>
        </w:rPr>
        <w:t>meníngeos</w:t>
      </w:r>
    </w:p>
    <w:p w14:paraId="4704BD18" w14:textId="6E34381C" w:rsidR="00687E88" w:rsidRDefault="00687E88" w:rsidP="006723E5">
      <w:pPr>
        <w:pBdr>
          <w:top w:val="nil"/>
          <w:left w:val="nil"/>
          <w:bottom w:val="nil"/>
          <w:right w:val="nil"/>
          <w:between w:val="nil"/>
        </w:pBdr>
        <w:spacing w:after="0" w:line="240" w:lineRule="auto"/>
        <w:ind w:left="720"/>
        <w:jc w:val="both"/>
        <w:rPr>
          <w:rFonts w:ascii="Aptos" w:eastAsia="Arial" w:hAnsi="Aptos" w:cs="Arial"/>
          <w:color w:val="000000"/>
          <w:sz w:val="24"/>
          <w:szCs w:val="24"/>
        </w:rPr>
      </w:pPr>
      <w:r>
        <w:rPr>
          <w:rFonts w:ascii="Aptos" w:eastAsia="Arial" w:hAnsi="Aptos" w:cs="Arial"/>
          <w:color w:val="000000"/>
          <w:sz w:val="24"/>
          <w:szCs w:val="24"/>
        </w:rPr>
        <w:t>Sin r</w:t>
      </w:r>
      <w:r w:rsidRPr="00687E88">
        <w:rPr>
          <w:rFonts w:ascii="Aptos" w:eastAsia="Arial" w:hAnsi="Aptos" w:cs="Arial"/>
          <w:color w:val="000000"/>
          <w:sz w:val="24"/>
          <w:szCs w:val="24"/>
        </w:rPr>
        <w:t>igidez de nuca para la flexión</w:t>
      </w:r>
      <w:r w:rsidR="00121D7F">
        <w:rPr>
          <w:rFonts w:ascii="Aptos" w:eastAsia="Arial" w:hAnsi="Aptos" w:cs="Arial"/>
          <w:color w:val="000000"/>
          <w:sz w:val="24"/>
          <w:szCs w:val="24"/>
        </w:rPr>
        <w:t>.</w:t>
      </w:r>
      <w:r>
        <w:rPr>
          <w:rFonts w:ascii="Aptos" w:eastAsia="Arial" w:hAnsi="Aptos" w:cs="Arial"/>
          <w:color w:val="000000"/>
          <w:sz w:val="24"/>
          <w:szCs w:val="24"/>
        </w:rPr>
        <w:t xml:space="preserve"> </w:t>
      </w:r>
      <w:r w:rsidRPr="00687E88">
        <w:rPr>
          <w:rFonts w:ascii="Aptos" w:eastAsia="Arial" w:hAnsi="Aptos" w:cs="Arial"/>
          <w:color w:val="000000"/>
          <w:sz w:val="24"/>
          <w:szCs w:val="24"/>
        </w:rPr>
        <w:t>Kernig y Brudzinski</w:t>
      </w:r>
      <w:r>
        <w:rPr>
          <w:rFonts w:ascii="Aptos" w:eastAsia="Arial" w:hAnsi="Aptos" w:cs="Arial"/>
          <w:color w:val="000000"/>
          <w:sz w:val="24"/>
          <w:szCs w:val="24"/>
        </w:rPr>
        <w:t xml:space="preserve"> negativos</w:t>
      </w:r>
      <w:r w:rsidRPr="00687E88">
        <w:rPr>
          <w:rFonts w:ascii="Aptos" w:eastAsia="Arial" w:hAnsi="Aptos" w:cs="Arial"/>
          <w:color w:val="000000"/>
          <w:sz w:val="24"/>
          <w:szCs w:val="24"/>
        </w:rPr>
        <w:t>.</w:t>
      </w:r>
    </w:p>
    <w:p w14:paraId="1FFBD4E1" w14:textId="77777777" w:rsidR="00687E88" w:rsidRPr="00687E88" w:rsidRDefault="00687E88" w:rsidP="006723E5">
      <w:pPr>
        <w:pStyle w:val="Prrafodelista"/>
        <w:numPr>
          <w:ilvl w:val="0"/>
          <w:numId w:val="7"/>
        </w:numPr>
        <w:pBdr>
          <w:top w:val="nil"/>
          <w:left w:val="nil"/>
          <w:bottom w:val="nil"/>
          <w:right w:val="nil"/>
          <w:between w:val="nil"/>
        </w:pBdr>
        <w:spacing w:after="0" w:line="240" w:lineRule="auto"/>
        <w:jc w:val="both"/>
        <w:rPr>
          <w:rFonts w:ascii="Aptos" w:eastAsia="Arial" w:hAnsi="Aptos" w:cs="Arial"/>
          <w:b/>
          <w:bCs/>
          <w:color w:val="000000"/>
          <w:sz w:val="24"/>
          <w:szCs w:val="24"/>
        </w:rPr>
      </w:pPr>
      <w:r w:rsidRPr="00687E88">
        <w:rPr>
          <w:rFonts w:ascii="Aptos" w:eastAsia="Arial" w:hAnsi="Aptos" w:cs="Arial"/>
          <w:b/>
          <w:bCs/>
          <w:color w:val="000000"/>
          <w:sz w:val="24"/>
          <w:szCs w:val="24"/>
        </w:rPr>
        <w:t>Examen del enfermo en coma.</w:t>
      </w:r>
    </w:p>
    <w:bookmarkEnd w:id="8"/>
    <w:p w14:paraId="000000D2" w14:textId="7B665119" w:rsidR="006C2C00" w:rsidRDefault="00121D7F" w:rsidP="006723E5">
      <w:pPr>
        <w:pBdr>
          <w:top w:val="nil"/>
          <w:left w:val="nil"/>
          <w:bottom w:val="nil"/>
          <w:right w:val="nil"/>
          <w:between w:val="nil"/>
        </w:pBdr>
        <w:spacing w:after="0" w:line="240" w:lineRule="auto"/>
        <w:ind w:left="720"/>
        <w:jc w:val="both"/>
        <w:rPr>
          <w:rFonts w:ascii="Aptos" w:eastAsia="Arial" w:hAnsi="Aptos" w:cs="Arial"/>
          <w:color w:val="000000"/>
          <w:sz w:val="24"/>
          <w:szCs w:val="24"/>
        </w:rPr>
      </w:pPr>
      <w:r>
        <w:rPr>
          <w:rFonts w:ascii="Aptos" w:eastAsia="Arial" w:hAnsi="Aptos" w:cs="Arial"/>
          <w:color w:val="000000"/>
          <w:sz w:val="24"/>
          <w:szCs w:val="24"/>
        </w:rPr>
        <w:t>No aplica</w:t>
      </w:r>
    </w:p>
    <w:p w14:paraId="471A302B" w14:textId="77777777" w:rsidR="00121D7F" w:rsidRPr="00F67384" w:rsidRDefault="00121D7F" w:rsidP="006723E5">
      <w:pPr>
        <w:pBdr>
          <w:top w:val="nil"/>
          <w:left w:val="nil"/>
          <w:bottom w:val="nil"/>
          <w:right w:val="nil"/>
          <w:between w:val="nil"/>
        </w:pBdr>
        <w:spacing w:after="0" w:line="240" w:lineRule="auto"/>
        <w:ind w:left="720"/>
        <w:jc w:val="both"/>
        <w:rPr>
          <w:rFonts w:ascii="Aptos" w:eastAsia="Arial" w:hAnsi="Aptos" w:cs="Arial"/>
          <w:b/>
          <w:color w:val="000000"/>
          <w:sz w:val="24"/>
          <w:szCs w:val="24"/>
        </w:rPr>
      </w:pPr>
    </w:p>
    <w:p w14:paraId="573835A0" w14:textId="027E2E80" w:rsidR="00687E88" w:rsidRPr="00687E88" w:rsidRDefault="00121D7F" w:rsidP="006723E5">
      <w:pPr>
        <w:pBdr>
          <w:top w:val="nil"/>
          <w:left w:val="nil"/>
          <w:bottom w:val="nil"/>
          <w:right w:val="nil"/>
          <w:between w:val="nil"/>
        </w:pBdr>
        <w:shd w:val="clear" w:color="auto" w:fill="D9D9D9" w:themeFill="background1" w:themeFillShade="D9"/>
        <w:spacing w:after="0" w:line="240" w:lineRule="auto"/>
        <w:jc w:val="both"/>
        <w:rPr>
          <w:rFonts w:ascii="Aptos" w:eastAsia="Arial" w:hAnsi="Aptos" w:cs="Arial"/>
          <w:b/>
          <w:color w:val="000000"/>
          <w:sz w:val="24"/>
          <w:szCs w:val="24"/>
        </w:rPr>
      </w:pPr>
      <w:r>
        <w:rPr>
          <w:rFonts w:ascii="Aptos" w:eastAsia="Arial" w:hAnsi="Aptos" w:cs="Arial"/>
          <w:b/>
          <w:color w:val="000000"/>
          <w:sz w:val="24"/>
          <w:szCs w:val="24"/>
        </w:rPr>
        <w:t xml:space="preserve">9. </w:t>
      </w:r>
      <w:r w:rsidR="00687E88" w:rsidRPr="00687E88">
        <w:rPr>
          <w:rFonts w:ascii="Aptos" w:eastAsia="Arial" w:hAnsi="Aptos" w:cs="Arial"/>
          <w:b/>
          <w:color w:val="000000"/>
          <w:sz w:val="24"/>
          <w:szCs w:val="24"/>
        </w:rPr>
        <w:t>OTROS ASPECTOS RELEVANTES – ENTREVISTA DE ENFERMERÍA</w:t>
      </w:r>
    </w:p>
    <w:p w14:paraId="67DF9CA6" w14:textId="77777777" w:rsidR="00687E88" w:rsidRPr="00121D7F" w:rsidRDefault="00687E88" w:rsidP="006723E5">
      <w:pPr>
        <w:pBdr>
          <w:top w:val="nil"/>
          <w:left w:val="nil"/>
          <w:bottom w:val="nil"/>
          <w:right w:val="nil"/>
          <w:between w:val="nil"/>
        </w:pBdr>
        <w:spacing w:after="0" w:line="240" w:lineRule="auto"/>
        <w:jc w:val="both"/>
        <w:rPr>
          <w:rFonts w:ascii="Aptos" w:eastAsia="Arial" w:hAnsi="Aptos" w:cs="Arial"/>
          <w:bCs/>
          <w:color w:val="000000"/>
          <w:sz w:val="24"/>
          <w:szCs w:val="24"/>
        </w:rPr>
      </w:pPr>
      <w:r w:rsidRPr="00121D7F">
        <w:rPr>
          <w:rFonts w:ascii="Aptos" w:eastAsia="Arial" w:hAnsi="Aptos" w:cs="Arial"/>
          <w:bCs/>
          <w:color w:val="000000"/>
          <w:sz w:val="24"/>
          <w:szCs w:val="24"/>
        </w:rPr>
        <w:t>8.1 ESFERA PSICOLÓGICA</w:t>
      </w:r>
    </w:p>
    <w:p w14:paraId="0889773B" w14:textId="77777777" w:rsidR="00687E88" w:rsidRPr="00121D7F" w:rsidRDefault="00687E88" w:rsidP="006723E5">
      <w:pPr>
        <w:pBdr>
          <w:top w:val="nil"/>
          <w:left w:val="nil"/>
          <w:bottom w:val="nil"/>
          <w:right w:val="nil"/>
          <w:between w:val="nil"/>
        </w:pBdr>
        <w:spacing w:after="0" w:line="240" w:lineRule="auto"/>
        <w:jc w:val="both"/>
        <w:rPr>
          <w:rFonts w:ascii="Aptos" w:eastAsia="Arial" w:hAnsi="Aptos" w:cs="Arial"/>
          <w:bCs/>
          <w:color w:val="000000"/>
          <w:sz w:val="24"/>
          <w:szCs w:val="24"/>
        </w:rPr>
      </w:pPr>
      <w:r w:rsidRPr="00121D7F">
        <w:rPr>
          <w:rFonts w:ascii="Aptos" w:eastAsia="Arial" w:hAnsi="Aptos" w:cs="Arial"/>
          <w:bCs/>
          <w:color w:val="000000"/>
          <w:sz w:val="24"/>
          <w:szCs w:val="24"/>
        </w:rPr>
        <w:t>8.2 ESFERA COGNITIVA</w:t>
      </w:r>
    </w:p>
    <w:p w14:paraId="1CAFCDA1" w14:textId="77777777" w:rsidR="00687E88" w:rsidRPr="00121D7F" w:rsidRDefault="00687E88" w:rsidP="006723E5">
      <w:pPr>
        <w:pBdr>
          <w:top w:val="nil"/>
          <w:left w:val="nil"/>
          <w:bottom w:val="nil"/>
          <w:right w:val="nil"/>
          <w:between w:val="nil"/>
        </w:pBdr>
        <w:spacing w:after="0" w:line="240" w:lineRule="auto"/>
        <w:jc w:val="both"/>
        <w:rPr>
          <w:rFonts w:ascii="Aptos" w:eastAsia="Arial" w:hAnsi="Aptos" w:cs="Arial"/>
          <w:bCs/>
          <w:color w:val="000000"/>
          <w:sz w:val="24"/>
          <w:szCs w:val="24"/>
        </w:rPr>
      </w:pPr>
      <w:r w:rsidRPr="00121D7F">
        <w:rPr>
          <w:rFonts w:ascii="Aptos" w:eastAsia="Arial" w:hAnsi="Aptos" w:cs="Arial"/>
          <w:bCs/>
          <w:color w:val="000000"/>
          <w:sz w:val="24"/>
          <w:szCs w:val="24"/>
        </w:rPr>
        <w:t>8.3 ESPERA ESPIRITUAL</w:t>
      </w:r>
    </w:p>
    <w:p w14:paraId="000000D3" w14:textId="1F706000" w:rsidR="006C2C00" w:rsidRDefault="00687E88" w:rsidP="006723E5">
      <w:pPr>
        <w:pBdr>
          <w:top w:val="nil"/>
          <w:left w:val="nil"/>
          <w:bottom w:val="nil"/>
          <w:right w:val="nil"/>
          <w:between w:val="nil"/>
        </w:pBdr>
        <w:spacing w:after="0" w:line="240" w:lineRule="auto"/>
        <w:jc w:val="both"/>
        <w:rPr>
          <w:rFonts w:ascii="Aptos" w:eastAsia="Arial" w:hAnsi="Aptos" w:cs="Arial"/>
          <w:bCs/>
          <w:color w:val="000000"/>
          <w:sz w:val="24"/>
          <w:szCs w:val="24"/>
        </w:rPr>
      </w:pPr>
      <w:r w:rsidRPr="00121D7F">
        <w:rPr>
          <w:rFonts w:ascii="Aptos" w:eastAsia="Arial" w:hAnsi="Aptos" w:cs="Arial"/>
          <w:bCs/>
          <w:color w:val="000000"/>
          <w:sz w:val="24"/>
          <w:szCs w:val="24"/>
        </w:rPr>
        <w:t>8.4 ESFERA FÍSICA</w:t>
      </w:r>
    </w:p>
    <w:p w14:paraId="16AD3347" w14:textId="77777777" w:rsidR="00852279" w:rsidRPr="00852279" w:rsidRDefault="00852279" w:rsidP="006723E5">
      <w:pPr>
        <w:pBdr>
          <w:top w:val="nil"/>
          <w:left w:val="nil"/>
          <w:bottom w:val="nil"/>
          <w:right w:val="nil"/>
          <w:between w:val="nil"/>
        </w:pBdr>
        <w:spacing w:after="0" w:line="240" w:lineRule="auto"/>
        <w:jc w:val="both"/>
        <w:rPr>
          <w:rFonts w:ascii="Aptos" w:eastAsia="Arial" w:hAnsi="Aptos" w:cs="Arial"/>
          <w:bCs/>
          <w:color w:val="000000"/>
          <w:sz w:val="24"/>
          <w:szCs w:val="24"/>
        </w:rPr>
      </w:pPr>
    </w:p>
    <w:p w14:paraId="33AEE7F6" w14:textId="2B630822" w:rsidR="00FB0680" w:rsidRDefault="00A57217" w:rsidP="006723E5">
      <w:pPr>
        <w:pBdr>
          <w:top w:val="nil"/>
          <w:left w:val="nil"/>
          <w:bottom w:val="nil"/>
          <w:right w:val="nil"/>
          <w:between w:val="nil"/>
        </w:pBdr>
        <w:spacing w:after="0" w:line="240" w:lineRule="auto"/>
        <w:jc w:val="both"/>
        <w:rPr>
          <w:rFonts w:ascii="Aptos" w:eastAsia="Arial" w:hAnsi="Aptos" w:cs="Arial"/>
          <w:bCs/>
          <w:color w:val="000000"/>
          <w:sz w:val="24"/>
          <w:szCs w:val="24"/>
        </w:rPr>
      </w:pPr>
      <w:r w:rsidRPr="00A57217">
        <w:rPr>
          <w:rFonts w:ascii="Aptos" w:eastAsia="Arial" w:hAnsi="Aptos" w:cs="Arial"/>
          <w:bCs/>
          <w:color w:val="000000"/>
          <w:sz w:val="24"/>
          <w:szCs w:val="24"/>
        </w:rPr>
        <w:t>El paciente presenta ansiedad moderada, relacionada con la posibilidad de secuelas pulmonares y expresa preocupación por su estado de salud</w:t>
      </w:r>
      <w:r>
        <w:rPr>
          <w:rFonts w:ascii="Aptos" w:eastAsia="Arial" w:hAnsi="Aptos" w:cs="Arial"/>
          <w:bCs/>
          <w:color w:val="000000"/>
          <w:sz w:val="24"/>
          <w:szCs w:val="24"/>
        </w:rPr>
        <w:t>; sin embargo,</w:t>
      </w:r>
      <w:r w:rsidRPr="00A57217">
        <w:rPr>
          <w:rFonts w:ascii="Aptos" w:eastAsia="Arial" w:hAnsi="Aptos" w:cs="Arial"/>
          <w:bCs/>
          <w:color w:val="000000"/>
          <w:sz w:val="24"/>
          <w:szCs w:val="24"/>
        </w:rPr>
        <w:t xml:space="preserve"> </w:t>
      </w:r>
      <w:r>
        <w:rPr>
          <w:rFonts w:ascii="Aptos" w:eastAsia="Arial" w:hAnsi="Aptos" w:cs="Arial"/>
          <w:bCs/>
          <w:color w:val="000000"/>
          <w:sz w:val="24"/>
          <w:szCs w:val="24"/>
        </w:rPr>
        <w:t xml:space="preserve">se percibe </w:t>
      </w:r>
      <w:r w:rsidRPr="00A57217">
        <w:rPr>
          <w:rFonts w:ascii="Aptos" w:eastAsia="Arial" w:hAnsi="Aptos" w:cs="Arial"/>
          <w:bCs/>
          <w:color w:val="000000"/>
          <w:sz w:val="24"/>
          <w:szCs w:val="24"/>
        </w:rPr>
        <w:t>disposición para adoptar cambios en sus hábitos y conductas de riesgo. Manifiesta arrepentimiento por el uso prolongado de vapeador</w:t>
      </w:r>
      <w:r>
        <w:rPr>
          <w:rFonts w:ascii="Aptos" w:eastAsia="Arial" w:hAnsi="Aptos" w:cs="Arial"/>
          <w:bCs/>
          <w:color w:val="000000"/>
          <w:sz w:val="24"/>
          <w:szCs w:val="24"/>
        </w:rPr>
        <w:t xml:space="preserve"> </w:t>
      </w:r>
      <w:r w:rsidRPr="00A57217">
        <w:rPr>
          <w:rFonts w:ascii="Aptos" w:eastAsia="Arial" w:hAnsi="Aptos" w:cs="Arial"/>
          <w:bCs/>
          <w:color w:val="000000"/>
          <w:sz w:val="24"/>
          <w:szCs w:val="24"/>
        </w:rPr>
        <w:t xml:space="preserve">y </w:t>
      </w:r>
      <w:r>
        <w:rPr>
          <w:rFonts w:ascii="Aptos" w:eastAsia="Arial" w:hAnsi="Aptos" w:cs="Arial"/>
          <w:bCs/>
          <w:color w:val="000000"/>
          <w:sz w:val="24"/>
          <w:szCs w:val="24"/>
        </w:rPr>
        <w:t xml:space="preserve">expresa </w:t>
      </w:r>
      <w:r w:rsidRPr="00A57217">
        <w:rPr>
          <w:rFonts w:ascii="Aptos" w:eastAsia="Arial" w:hAnsi="Aptos" w:cs="Arial"/>
          <w:bCs/>
          <w:color w:val="000000"/>
          <w:sz w:val="24"/>
          <w:szCs w:val="24"/>
        </w:rPr>
        <w:t xml:space="preserve">su </w:t>
      </w:r>
      <w:r>
        <w:rPr>
          <w:rFonts w:ascii="Aptos" w:eastAsia="Arial" w:hAnsi="Aptos" w:cs="Arial"/>
          <w:bCs/>
          <w:color w:val="000000"/>
          <w:sz w:val="24"/>
          <w:szCs w:val="24"/>
        </w:rPr>
        <w:t>compromiso personal para</w:t>
      </w:r>
      <w:r w:rsidRPr="00A57217">
        <w:rPr>
          <w:rFonts w:ascii="Aptos" w:eastAsia="Arial" w:hAnsi="Aptos" w:cs="Arial"/>
          <w:bCs/>
          <w:color w:val="000000"/>
          <w:sz w:val="24"/>
          <w:szCs w:val="24"/>
        </w:rPr>
        <w:t xml:space="preserve"> abandonar de forma definitiva dicho hábito. </w:t>
      </w:r>
    </w:p>
    <w:p w14:paraId="467075F7" w14:textId="77777777" w:rsidR="00A57217" w:rsidRDefault="00A57217" w:rsidP="006723E5">
      <w:pPr>
        <w:pBdr>
          <w:top w:val="nil"/>
          <w:left w:val="nil"/>
          <w:bottom w:val="nil"/>
          <w:right w:val="nil"/>
          <w:between w:val="nil"/>
        </w:pBdr>
        <w:spacing w:after="0" w:line="240" w:lineRule="auto"/>
        <w:jc w:val="both"/>
        <w:rPr>
          <w:rFonts w:ascii="Aptos" w:eastAsia="Arial" w:hAnsi="Aptos" w:cs="Arial"/>
          <w:bCs/>
          <w:color w:val="000000"/>
          <w:sz w:val="24"/>
          <w:szCs w:val="24"/>
        </w:rPr>
      </w:pPr>
    </w:p>
    <w:p w14:paraId="4D6C6AE4" w14:textId="49427FFE" w:rsidR="00DF2224" w:rsidRDefault="00DF2224" w:rsidP="006723E5">
      <w:pPr>
        <w:pBdr>
          <w:top w:val="nil"/>
          <w:left w:val="nil"/>
          <w:bottom w:val="nil"/>
          <w:right w:val="nil"/>
          <w:between w:val="nil"/>
        </w:pBdr>
        <w:shd w:val="clear" w:color="auto" w:fill="D9D9D9" w:themeFill="background1" w:themeFillShade="D9"/>
        <w:spacing w:after="0" w:line="240" w:lineRule="auto"/>
        <w:jc w:val="both"/>
        <w:rPr>
          <w:rFonts w:ascii="Aptos" w:eastAsia="Arial" w:hAnsi="Aptos" w:cs="Arial"/>
          <w:b/>
          <w:color w:val="000000"/>
          <w:sz w:val="24"/>
          <w:szCs w:val="24"/>
        </w:rPr>
      </w:pPr>
      <w:r>
        <w:rPr>
          <w:rFonts w:ascii="Aptos" w:eastAsia="Arial" w:hAnsi="Aptos" w:cs="Arial"/>
          <w:b/>
          <w:color w:val="000000"/>
          <w:sz w:val="24"/>
          <w:szCs w:val="24"/>
        </w:rPr>
        <w:t>10. REPORTE DE EXAMENES COMPLEMENTARIOS</w:t>
      </w:r>
    </w:p>
    <w:p w14:paraId="326BE956" w14:textId="77777777" w:rsidR="00DF2224" w:rsidRDefault="00DF2224" w:rsidP="006723E5">
      <w:pPr>
        <w:spacing w:line="240" w:lineRule="auto"/>
        <w:jc w:val="both"/>
        <w:rPr>
          <w:rFonts w:ascii="Aptos" w:eastAsia="Arial" w:hAnsi="Aptos" w:cs="Arial"/>
          <w:b/>
          <w:color w:val="000000"/>
          <w:sz w:val="24"/>
          <w:szCs w:val="24"/>
        </w:rPr>
      </w:pPr>
    </w:p>
    <w:p w14:paraId="7A7DBDA8" w14:textId="0A02CA53" w:rsidR="000C081C" w:rsidRPr="000C081C" w:rsidRDefault="000C081C" w:rsidP="000C081C">
      <w:pPr>
        <w:spacing w:after="0" w:line="240" w:lineRule="auto"/>
        <w:jc w:val="both"/>
        <w:rPr>
          <w:rFonts w:ascii="Aptos" w:eastAsia="Arial" w:hAnsi="Aptos" w:cs="Arial"/>
          <w:bCs/>
          <w:color w:val="000000"/>
          <w:sz w:val="24"/>
          <w:szCs w:val="24"/>
        </w:rPr>
      </w:pPr>
      <w:r>
        <w:rPr>
          <w:rFonts w:ascii="Aptos" w:eastAsia="Arial" w:hAnsi="Aptos" w:cs="Arial"/>
          <w:b/>
          <w:color w:val="000000"/>
          <w:sz w:val="24"/>
          <w:szCs w:val="24"/>
        </w:rPr>
        <w:t xml:space="preserve">27/08/2025 </w:t>
      </w:r>
      <w:r w:rsidRPr="000C081C">
        <w:rPr>
          <w:rFonts w:ascii="Aptos" w:eastAsia="Arial" w:hAnsi="Aptos" w:cs="Arial"/>
          <w:b/>
          <w:color w:val="000000"/>
          <w:sz w:val="24"/>
          <w:szCs w:val="24"/>
        </w:rPr>
        <w:t xml:space="preserve">Radiografía de tórax: </w:t>
      </w:r>
      <w:r>
        <w:rPr>
          <w:rFonts w:ascii="Aptos" w:eastAsia="Arial" w:hAnsi="Aptos" w:cs="Arial"/>
          <w:bCs/>
          <w:color w:val="000000"/>
          <w:sz w:val="24"/>
          <w:szCs w:val="24"/>
        </w:rPr>
        <w:t>O</w:t>
      </w:r>
      <w:r w:rsidRPr="000C081C">
        <w:rPr>
          <w:rFonts w:ascii="Aptos" w:eastAsia="Arial" w:hAnsi="Aptos" w:cs="Arial"/>
          <w:bCs/>
          <w:color w:val="000000"/>
          <w:sz w:val="24"/>
          <w:szCs w:val="24"/>
        </w:rPr>
        <w:t>pacidades parcheadas bilaterales, predominio perihiliar y en campos inferiores; ausencia de derrame pleural de gran volumen a la vista.</w:t>
      </w:r>
    </w:p>
    <w:p w14:paraId="27772706" w14:textId="53808026" w:rsidR="000C081C" w:rsidRDefault="000C081C" w:rsidP="000C081C">
      <w:pPr>
        <w:spacing w:after="0" w:line="240" w:lineRule="auto"/>
        <w:jc w:val="both"/>
        <w:rPr>
          <w:rFonts w:ascii="Aptos" w:eastAsia="Arial" w:hAnsi="Aptos" w:cs="Arial"/>
          <w:bCs/>
          <w:color w:val="000000"/>
          <w:sz w:val="24"/>
          <w:szCs w:val="24"/>
        </w:rPr>
      </w:pPr>
      <w:r>
        <w:rPr>
          <w:rFonts w:ascii="Aptos" w:eastAsia="Arial" w:hAnsi="Aptos" w:cs="Arial"/>
          <w:b/>
          <w:color w:val="000000"/>
          <w:sz w:val="24"/>
          <w:szCs w:val="24"/>
        </w:rPr>
        <w:t xml:space="preserve">27/08/2025 </w:t>
      </w:r>
      <w:r w:rsidRPr="000C081C">
        <w:rPr>
          <w:rFonts w:ascii="Aptos" w:eastAsia="Arial" w:hAnsi="Aptos" w:cs="Arial"/>
          <w:b/>
          <w:color w:val="000000"/>
          <w:sz w:val="24"/>
          <w:szCs w:val="24"/>
        </w:rPr>
        <w:t>Tomografía computarizada de tórax</w:t>
      </w:r>
      <w:r>
        <w:rPr>
          <w:rFonts w:ascii="Aptos" w:eastAsia="Arial" w:hAnsi="Aptos" w:cs="Arial"/>
          <w:b/>
          <w:color w:val="000000"/>
          <w:sz w:val="24"/>
          <w:szCs w:val="24"/>
        </w:rPr>
        <w:t xml:space="preserve"> </w:t>
      </w:r>
      <w:r w:rsidRPr="000C081C">
        <w:rPr>
          <w:rFonts w:ascii="Aptos" w:eastAsia="Arial" w:hAnsi="Aptos" w:cs="Arial"/>
          <w:b/>
          <w:color w:val="000000"/>
          <w:sz w:val="24"/>
          <w:szCs w:val="24"/>
        </w:rPr>
        <w:t xml:space="preserve">sin contraste: </w:t>
      </w:r>
      <w:r w:rsidRPr="000C081C">
        <w:rPr>
          <w:rFonts w:ascii="Aptos" w:eastAsia="Arial" w:hAnsi="Aptos" w:cs="Arial"/>
          <w:bCs/>
          <w:color w:val="000000"/>
          <w:sz w:val="24"/>
          <w:szCs w:val="24"/>
        </w:rPr>
        <w:t>Opacidades en vidrio esmerilado difusas y parcheadas bilaterales, con áreas de consolidación focales en bases</w:t>
      </w:r>
      <w:r>
        <w:rPr>
          <w:rFonts w:ascii="Aptos" w:eastAsia="Arial" w:hAnsi="Aptos" w:cs="Arial"/>
          <w:bCs/>
          <w:color w:val="000000"/>
          <w:sz w:val="24"/>
          <w:szCs w:val="24"/>
        </w:rPr>
        <w:t xml:space="preserve">. </w:t>
      </w:r>
      <w:r w:rsidRPr="000C081C">
        <w:rPr>
          <w:rFonts w:ascii="Aptos" w:eastAsia="Arial" w:hAnsi="Aptos" w:cs="Arial"/>
          <w:bCs/>
          <w:color w:val="000000"/>
          <w:sz w:val="24"/>
          <w:szCs w:val="24"/>
        </w:rPr>
        <w:t xml:space="preserve"> </w:t>
      </w:r>
      <w:r>
        <w:rPr>
          <w:rFonts w:ascii="Aptos" w:eastAsia="Arial" w:hAnsi="Aptos" w:cs="Arial"/>
          <w:bCs/>
          <w:color w:val="000000"/>
          <w:sz w:val="24"/>
          <w:szCs w:val="24"/>
        </w:rPr>
        <w:t>P</w:t>
      </w:r>
      <w:r w:rsidRPr="000C081C">
        <w:rPr>
          <w:rFonts w:ascii="Aptos" w:eastAsia="Arial" w:hAnsi="Aptos" w:cs="Arial"/>
          <w:bCs/>
          <w:color w:val="000000"/>
          <w:sz w:val="24"/>
          <w:szCs w:val="24"/>
        </w:rPr>
        <w:t xml:space="preserve">atrón dominante de vidrio esmerilado peribronquial y subpleural de predominio bilateral — hallazgos compatibles con proceso inflamatorio/alveolitis química. </w:t>
      </w:r>
    </w:p>
    <w:p w14:paraId="5A21C1C7" w14:textId="42FEB905" w:rsidR="000C081C" w:rsidRDefault="000C081C" w:rsidP="000C081C">
      <w:pPr>
        <w:spacing w:after="0" w:line="240" w:lineRule="auto"/>
        <w:jc w:val="both"/>
        <w:rPr>
          <w:rFonts w:ascii="Aptos" w:eastAsia="Arial" w:hAnsi="Aptos" w:cs="Arial"/>
          <w:bCs/>
          <w:color w:val="000000"/>
          <w:sz w:val="24"/>
          <w:szCs w:val="24"/>
        </w:rPr>
      </w:pPr>
      <w:r>
        <w:rPr>
          <w:rFonts w:ascii="Aptos" w:eastAsia="Arial" w:hAnsi="Aptos" w:cs="Arial"/>
          <w:b/>
          <w:color w:val="000000"/>
          <w:sz w:val="24"/>
          <w:szCs w:val="24"/>
        </w:rPr>
        <w:t>27/08/2025</w:t>
      </w:r>
      <w:r>
        <w:rPr>
          <w:rFonts w:ascii="Aptos" w:eastAsia="Arial" w:hAnsi="Aptos" w:cs="Arial"/>
          <w:bCs/>
          <w:color w:val="000000"/>
          <w:sz w:val="24"/>
          <w:szCs w:val="24"/>
        </w:rPr>
        <w:t xml:space="preserve"> </w:t>
      </w:r>
      <w:r w:rsidRPr="000C081C">
        <w:rPr>
          <w:rFonts w:ascii="Aptos" w:eastAsia="Arial" w:hAnsi="Aptos" w:cs="Arial"/>
          <w:b/>
          <w:color w:val="000000"/>
          <w:sz w:val="24"/>
          <w:szCs w:val="24"/>
        </w:rPr>
        <w:t xml:space="preserve">Broncoscopia con lavado broncoalveolar: </w:t>
      </w:r>
      <w:r>
        <w:rPr>
          <w:rFonts w:ascii="Aptos" w:eastAsia="Arial" w:hAnsi="Aptos" w:cs="Arial"/>
          <w:bCs/>
          <w:color w:val="000000"/>
          <w:sz w:val="24"/>
          <w:szCs w:val="24"/>
        </w:rPr>
        <w:t>C</w:t>
      </w:r>
      <w:r w:rsidRPr="000C081C">
        <w:rPr>
          <w:rFonts w:ascii="Aptos" w:eastAsia="Arial" w:hAnsi="Aptos" w:cs="Arial"/>
          <w:bCs/>
          <w:color w:val="000000"/>
          <w:sz w:val="24"/>
          <w:szCs w:val="24"/>
        </w:rPr>
        <w:t xml:space="preserve">ultivo negativo para bacterias, micobacterias y hongos tras 48–72 h; citología con predominio de macrófagos y células </w:t>
      </w:r>
      <w:r w:rsidRPr="000C081C">
        <w:rPr>
          <w:rFonts w:ascii="Aptos" w:eastAsia="Arial" w:hAnsi="Aptos" w:cs="Arial"/>
          <w:bCs/>
          <w:color w:val="000000"/>
          <w:sz w:val="24"/>
          <w:szCs w:val="24"/>
        </w:rPr>
        <w:lastRenderedPageBreak/>
        <w:t>mononucleares. Resulta sugestiva de lesión por inhalación de sustancias lipídicas/partículas (hallazgo compatible con neumonitis por vapeo / EVALI/lipoidea).</w:t>
      </w:r>
    </w:p>
    <w:p w14:paraId="4EE319D4" w14:textId="77777777" w:rsidR="004E456D" w:rsidRPr="000C081C" w:rsidRDefault="004E456D" w:rsidP="000C081C">
      <w:pPr>
        <w:spacing w:after="0" w:line="240" w:lineRule="auto"/>
        <w:jc w:val="both"/>
        <w:rPr>
          <w:rFonts w:ascii="Aptos" w:eastAsia="Arial" w:hAnsi="Aptos" w:cs="Arial"/>
          <w:bCs/>
          <w:color w:val="000000"/>
          <w:sz w:val="24"/>
          <w:szCs w:val="24"/>
        </w:rPr>
      </w:pPr>
    </w:p>
    <w:p w14:paraId="134CE215" w14:textId="64437F13" w:rsidR="00E55271" w:rsidRDefault="00E55271" w:rsidP="006723E5">
      <w:pPr>
        <w:pBdr>
          <w:top w:val="nil"/>
          <w:left w:val="nil"/>
          <w:bottom w:val="nil"/>
          <w:right w:val="nil"/>
          <w:between w:val="nil"/>
        </w:pBdr>
        <w:spacing w:after="0" w:line="240" w:lineRule="auto"/>
        <w:jc w:val="both"/>
        <w:rPr>
          <w:rFonts w:ascii="Aptos" w:eastAsia="Arial" w:hAnsi="Aptos" w:cs="Arial"/>
          <w:sz w:val="24"/>
          <w:szCs w:val="24"/>
        </w:rPr>
      </w:pPr>
      <w:r>
        <w:rPr>
          <w:rFonts w:ascii="Aptos" w:eastAsia="Arial" w:hAnsi="Aptos" w:cs="Arial"/>
          <w:b/>
          <w:color w:val="000000"/>
          <w:sz w:val="24"/>
          <w:szCs w:val="24"/>
        </w:rPr>
        <w:t>01</w:t>
      </w:r>
      <w:r w:rsidR="008E00D1">
        <w:rPr>
          <w:rFonts w:ascii="Aptos" w:eastAsia="Arial" w:hAnsi="Aptos" w:cs="Arial"/>
          <w:b/>
          <w:color w:val="000000"/>
          <w:sz w:val="24"/>
          <w:szCs w:val="24"/>
        </w:rPr>
        <w:t>/0</w:t>
      </w:r>
      <w:r>
        <w:rPr>
          <w:rFonts w:ascii="Aptos" w:eastAsia="Arial" w:hAnsi="Aptos" w:cs="Arial"/>
          <w:b/>
          <w:color w:val="000000"/>
          <w:sz w:val="24"/>
          <w:szCs w:val="24"/>
        </w:rPr>
        <w:t>9</w:t>
      </w:r>
      <w:r w:rsidR="008E00D1">
        <w:rPr>
          <w:rFonts w:ascii="Aptos" w:eastAsia="Arial" w:hAnsi="Aptos" w:cs="Arial"/>
          <w:b/>
          <w:color w:val="000000"/>
          <w:sz w:val="24"/>
          <w:szCs w:val="24"/>
        </w:rPr>
        <w:t>/2025</w:t>
      </w:r>
      <w:r w:rsidR="004710FD">
        <w:rPr>
          <w:rFonts w:ascii="Aptos" w:eastAsia="Arial" w:hAnsi="Aptos" w:cs="Arial"/>
          <w:b/>
          <w:color w:val="000000"/>
          <w:sz w:val="24"/>
          <w:szCs w:val="24"/>
        </w:rPr>
        <w:t xml:space="preserve">. </w:t>
      </w:r>
      <w:r>
        <w:rPr>
          <w:rFonts w:ascii="Aptos" w:eastAsia="Arial" w:hAnsi="Aptos" w:cs="Arial"/>
          <w:b/>
          <w:color w:val="000000"/>
          <w:sz w:val="24"/>
          <w:szCs w:val="24"/>
        </w:rPr>
        <w:t>Rayos X de tórax</w:t>
      </w:r>
      <w:r>
        <w:rPr>
          <w:rFonts w:ascii="Aptos" w:eastAsia="Arial" w:hAnsi="Aptos" w:cs="Arial"/>
          <w:sz w:val="24"/>
          <w:szCs w:val="24"/>
        </w:rPr>
        <w:t xml:space="preserve">: </w:t>
      </w:r>
      <w:r w:rsidRPr="00E55271">
        <w:rPr>
          <w:rFonts w:ascii="Aptos" w:eastAsia="Arial" w:hAnsi="Aptos" w:cs="Arial"/>
          <w:sz w:val="24"/>
          <w:szCs w:val="24"/>
        </w:rPr>
        <w:t>N</w:t>
      </w:r>
      <w:r w:rsidRPr="00867597">
        <w:rPr>
          <w:rFonts w:ascii="Aptos" w:eastAsia="Arial" w:hAnsi="Aptos" w:cs="Arial"/>
          <w:sz w:val="24"/>
          <w:szCs w:val="24"/>
        </w:rPr>
        <w:t xml:space="preserve">eumotórax derecho con desviación mediastínica izquierda.  </w:t>
      </w:r>
      <w:r>
        <w:rPr>
          <w:rFonts w:ascii="Aptos" w:eastAsia="Arial" w:hAnsi="Aptos" w:cs="Arial"/>
          <w:b/>
          <w:color w:val="000000"/>
          <w:sz w:val="24"/>
          <w:szCs w:val="24"/>
        </w:rPr>
        <w:t xml:space="preserve">01/09/2025. TAC de Tórax: </w:t>
      </w:r>
      <w:r>
        <w:rPr>
          <w:rFonts w:ascii="Aptos" w:eastAsia="Arial" w:hAnsi="Aptos" w:cs="Arial"/>
          <w:sz w:val="24"/>
          <w:szCs w:val="24"/>
        </w:rPr>
        <w:t xml:space="preserve"> C</w:t>
      </w:r>
      <w:r w:rsidRPr="00867597">
        <w:rPr>
          <w:rFonts w:ascii="Aptos" w:eastAsia="Arial" w:hAnsi="Aptos" w:cs="Arial"/>
          <w:sz w:val="24"/>
          <w:szCs w:val="24"/>
        </w:rPr>
        <w:t xml:space="preserve">avitaciones delgadas en lóbulo superior derecho y segmento superior del lóbulo inferior derecho. </w:t>
      </w:r>
      <w:r w:rsidR="00946D59" w:rsidRPr="00E55271">
        <w:rPr>
          <w:rFonts w:ascii="Aptos" w:eastAsia="Arial" w:hAnsi="Aptos" w:cs="Arial"/>
          <w:sz w:val="24"/>
          <w:szCs w:val="24"/>
        </w:rPr>
        <w:t>N</w:t>
      </w:r>
      <w:r w:rsidR="00946D59" w:rsidRPr="00867597">
        <w:rPr>
          <w:rFonts w:ascii="Aptos" w:eastAsia="Arial" w:hAnsi="Aptos" w:cs="Arial"/>
          <w:sz w:val="24"/>
          <w:szCs w:val="24"/>
        </w:rPr>
        <w:t xml:space="preserve">eumotórax derecho con desviación mediastínica izquierda.  </w:t>
      </w:r>
    </w:p>
    <w:p w14:paraId="267CD165" w14:textId="77777777" w:rsidR="00A57217" w:rsidRDefault="00A57217" w:rsidP="006723E5">
      <w:pPr>
        <w:spacing w:after="0" w:line="240" w:lineRule="auto"/>
        <w:jc w:val="both"/>
        <w:rPr>
          <w:rFonts w:ascii="Aptos" w:eastAsia="Arial" w:hAnsi="Aptos" w:cs="Arial"/>
          <w:bCs/>
          <w:color w:val="000000"/>
          <w:sz w:val="24"/>
          <w:szCs w:val="24"/>
        </w:rPr>
      </w:pPr>
      <w:r>
        <w:rPr>
          <w:rFonts w:ascii="Aptos" w:eastAsia="Arial" w:hAnsi="Aptos" w:cs="Arial"/>
          <w:b/>
          <w:color w:val="000000"/>
          <w:sz w:val="24"/>
          <w:szCs w:val="24"/>
        </w:rPr>
        <w:t xml:space="preserve">01/09/2025. Gasometría arterial:  </w:t>
      </w:r>
      <w:r w:rsidRPr="00A57217">
        <w:rPr>
          <w:rFonts w:ascii="Aptos" w:eastAsia="Arial" w:hAnsi="Aptos" w:cs="Arial"/>
          <w:bCs/>
          <w:color w:val="000000"/>
          <w:sz w:val="24"/>
          <w:szCs w:val="24"/>
        </w:rPr>
        <w:t>pH</w:t>
      </w:r>
      <w:r>
        <w:rPr>
          <w:rFonts w:ascii="Aptos" w:eastAsia="Arial" w:hAnsi="Aptos" w:cs="Arial"/>
          <w:bCs/>
          <w:color w:val="000000"/>
          <w:sz w:val="24"/>
          <w:szCs w:val="24"/>
        </w:rPr>
        <w:t>=</w:t>
      </w:r>
      <w:r w:rsidRPr="00A57217">
        <w:rPr>
          <w:rFonts w:ascii="Aptos" w:eastAsia="Arial" w:hAnsi="Aptos" w:cs="Arial"/>
          <w:bCs/>
          <w:color w:val="000000"/>
          <w:sz w:val="24"/>
          <w:szCs w:val="24"/>
        </w:rPr>
        <w:t xml:space="preserve"> 7.47, pCO₂</w:t>
      </w:r>
      <w:r>
        <w:rPr>
          <w:rFonts w:ascii="Aptos" w:eastAsia="Arial" w:hAnsi="Aptos" w:cs="Arial"/>
          <w:bCs/>
          <w:color w:val="000000"/>
          <w:sz w:val="24"/>
          <w:szCs w:val="24"/>
        </w:rPr>
        <w:t>=</w:t>
      </w:r>
      <w:r w:rsidRPr="00A57217">
        <w:rPr>
          <w:rFonts w:ascii="Aptos" w:eastAsia="Arial" w:hAnsi="Aptos" w:cs="Arial"/>
          <w:bCs/>
          <w:color w:val="000000"/>
          <w:sz w:val="24"/>
          <w:szCs w:val="24"/>
        </w:rPr>
        <w:t>30.8 mmHg, pO₂</w:t>
      </w:r>
      <w:r>
        <w:rPr>
          <w:rFonts w:ascii="Aptos" w:eastAsia="Arial" w:hAnsi="Aptos" w:cs="Arial"/>
          <w:bCs/>
          <w:color w:val="000000"/>
          <w:sz w:val="24"/>
          <w:szCs w:val="24"/>
        </w:rPr>
        <w:t>=</w:t>
      </w:r>
      <w:r w:rsidRPr="00A57217">
        <w:rPr>
          <w:rFonts w:ascii="Aptos" w:eastAsia="Arial" w:hAnsi="Aptos" w:cs="Arial"/>
          <w:bCs/>
          <w:color w:val="000000"/>
          <w:sz w:val="24"/>
          <w:szCs w:val="24"/>
        </w:rPr>
        <w:t>41 mmHg, HCO₃</w:t>
      </w:r>
      <w:r w:rsidRPr="00A57217">
        <w:rPr>
          <w:rFonts w:ascii="Cambria Math" w:eastAsia="Arial" w:hAnsi="Cambria Math" w:cs="Cambria Math"/>
          <w:bCs/>
          <w:color w:val="000000"/>
          <w:sz w:val="24"/>
          <w:szCs w:val="24"/>
        </w:rPr>
        <w:t>⁻</w:t>
      </w:r>
      <w:r>
        <w:rPr>
          <w:rFonts w:ascii="Aptos" w:eastAsia="Arial" w:hAnsi="Aptos" w:cs="Arial"/>
          <w:bCs/>
          <w:color w:val="000000"/>
          <w:sz w:val="24"/>
          <w:szCs w:val="24"/>
        </w:rPr>
        <w:t xml:space="preserve">= </w:t>
      </w:r>
      <w:r w:rsidRPr="00A57217">
        <w:rPr>
          <w:rFonts w:ascii="Aptos" w:eastAsia="Arial" w:hAnsi="Aptos" w:cs="Arial"/>
          <w:bCs/>
          <w:color w:val="000000"/>
          <w:sz w:val="24"/>
          <w:szCs w:val="24"/>
        </w:rPr>
        <w:t>22.2 mEq/L</w:t>
      </w:r>
      <w:r>
        <w:rPr>
          <w:rFonts w:ascii="Aptos" w:eastAsia="Arial" w:hAnsi="Aptos" w:cs="Arial"/>
          <w:bCs/>
          <w:color w:val="000000"/>
          <w:sz w:val="24"/>
          <w:szCs w:val="24"/>
        </w:rPr>
        <w:t>, Na=140 mEq/L, Cl= 104 mEq/L</w:t>
      </w:r>
      <w:r w:rsidRPr="00A57217">
        <w:rPr>
          <w:rFonts w:ascii="Aptos" w:eastAsia="Arial" w:hAnsi="Aptos" w:cs="Arial"/>
          <w:bCs/>
          <w:color w:val="000000"/>
          <w:sz w:val="24"/>
          <w:szCs w:val="24"/>
        </w:rPr>
        <w:t>.</w:t>
      </w:r>
    </w:p>
    <w:p w14:paraId="5B315417" w14:textId="5499C1A1" w:rsidR="00E55271" w:rsidRPr="00A57217" w:rsidRDefault="00A57217" w:rsidP="006723E5">
      <w:pPr>
        <w:spacing w:after="0" w:line="240" w:lineRule="auto"/>
        <w:jc w:val="both"/>
        <w:rPr>
          <w:rFonts w:ascii="Aptos" w:eastAsia="Arial" w:hAnsi="Aptos" w:cs="Arial"/>
          <w:bCs/>
          <w:color w:val="000000"/>
          <w:sz w:val="24"/>
          <w:szCs w:val="24"/>
        </w:rPr>
      </w:pPr>
      <w:r>
        <w:rPr>
          <w:rFonts w:ascii="Aptos" w:eastAsia="Arial" w:hAnsi="Aptos" w:cs="Arial"/>
          <w:b/>
          <w:color w:val="000000"/>
          <w:sz w:val="24"/>
          <w:szCs w:val="24"/>
        </w:rPr>
        <w:t xml:space="preserve">01/09/2025. Hemograma: </w:t>
      </w:r>
      <w:r>
        <w:rPr>
          <w:rFonts w:ascii="Aptos" w:eastAsia="Arial" w:hAnsi="Aptos" w:cs="Arial"/>
          <w:bCs/>
          <w:color w:val="000000"/>
          <w:sz w:val="24"/>
          <w:szCs w:val="24"/>
        </w:rPr>
        <w:t>L</w:t>
      </w:r>
      <w:r w:rsidRPr="00A57217">
        <w:rPr>
          <w:rFonts w:ascii="Aptos" w:eastAsia="Arial" w:hAnsi="Aptos" w:cs="Arial"/>
          <w:bCs/>
          <w:color w:val="000000"/>
          <w:sz w:val="24"/>
          <w:szCs w:val="24"/>
        </w:rPr>
        <w:t>eucocitos 15,360/mm</w:t>
      </w:r>
      <w:r w:rsidRPr="00A57217">
        <w:rPr>
          <w:rFonts w:ascii="Aptos" w:eastAsia="Arial" w:hAnsi="Aptos" w:cs="Aptos"/>
          <w:bCs/>
          <w:color w:val="000000"/>
          <w:sz w:val="24"/>
          <w:szCs w:val="24"/>
        </w:rPr>
        <w:t>³</w:t>
      </w:r>
      <w:r w:rsidRPr="00A57217">
        <w:rPr>
          <w:rFonts w:ascii="Aptos" w:eastAsia="Arial" w:hAnsi="Aptos" w:cs="Arial"/>
          <w:bCs/>
          <w:color w:val="000000"/>
          <w:sz w:val="24"/>
          <w:szCs w:val="24"/>
        </w:rPr>
        <w:t xml:space="preserve"> (neutr</w:t>
      </w:r>
      <w:r w:rsidRPr="00A57217">
        <w:rPr>
          <w:rFonts w:ascii="Aptos" w:eastAsia="Arial" w:hAnsi="Aptos" w:cs="Aptos"/>
          <w:bCs/>
          <w:color w:val="000000"/>
          <w:sz w:val="24"/>
          <w:szCs w:val="24"/>
        </w:rPr>
        <w:t>ó</w:t>
      </w:r>
      <w:r w:rsidRPr="00A57217">
        <w:rPr>
          <w:rFonts w:ascii="Aptos" w:eastAsia="Arial" w:hAnsi="Aptos" w:cs="Arial"/>
          <w:bCs/>
          <w:color w:val="000000"/>
          <w:sz w:val="24"/>
          <w:szCs w:val="24"/>
        </w:rPr>
        <w:t>filos 94%).</w:t>
      </w:r>
      <w:r>
        <w:rPr>
          <w:rFonts w:ascii="Aptos" w:eastAsia="Arial" w:hAnsi="Aptos" w:cs="Arial"/>
          <w:bCs/>
          <w:color w:val="000000"/>
          <w:sz w:val="24"/>
          <w:szCs w:val="24"/>
        </w:rPr>
        <w:t xml:space="preserve"> Resto normal.</w:t>
      </w:r>
    </w:p>
    <w:p w14:paraId="584B76ED" w14:textId="589CBF2A" w:rsidR="004710FD" w:rsidRPr="004710FD" w:rsidRDefault="004710FD" w:rsidP="006723E5">
      <w:pPr>
        <w:spacing w:line="240" w:lineRule="auto"/>
        <w:jc w:val="both"/>
        <w:rPr>
          <w:rFonts w:ascii="Aptos" w:eastAsia="Arial" w:hAnsi="Aptos" w:cs="Arial"/>
          <w:b/>
          <w:sz w:val="24"/>
          <w:szCs w:val="24"/>
        </w:rPr>
      </w:pPr>
    </w:p>
    <w:sectPr w:rsidR="004710FD" w:rsidRPr="004710FD">
      <w:headerReference w:type="default" r:id="rId9"/>
      <w:footerReference w:type="even" r:id="rId10"/>
      <w:footerReference w:type="default" r:id="rId11"/>
      <w:pgSz w:w="12240" w:h="15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25179" w14:textId="77777777" w:rsidR="00183B68" w:rsidRDefault="00183B68">
      <w:pPr>
        <w:spacing w:after="0" w:line="240" w:lineRule="auto"/>
      </w:pPr>
      <w:r>
        <w:separator/>
      </w:r>
    </w:p>
  </w:endnote>
  <w:endnote w:type="continuationSeparator" w:id="0">
    <w:p w14:paraId="343A30F5" w14:textId="77777777" w:rsidR="00183B68" w:rsidRDefault="00183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A8F3208-31FF-4FDB-805D-8B8450ADCD22}"/>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AF7DAC7F-76E5-4C67-A165-28E0EE43563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EEF37CD6-9A3D-4D20-98C9-1C53F262D3C2}"/>
    <w:embedBold r:id="rId4" w:fontKey="{AF131B9E-277C-47DB-A5D0-527E4093956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7368D34-D75F-4333-8121-171226ACA9B2}"/>
    <w:embedItalic r:id="rId6" w:fontKey="{4BFA53D7-B155-4B98-AFEA-291511D0D905}"/>
  </w:font>
  <w:font w:name="Aptos">
    <w:charset w:val="00"/>
    <w:family w:val="swiss"/>
    <w:pitch w:val="variable"/>
    <w:sig w:usb0="20000287" w:usb1="00000003" w:usb2="00000000" w:usb3="00000000" w:csb0="0000019F" w:csb1="00000000"/>
    <w:embedRegular r:id="rId7" w:fontKey="{F28F0838-64AD-4BEF-A430-B9453C3EC390}"/>
    <w:embedBold r:id="rId8" w:fontKey="{8CE1DE8F-C6D4-4918-AE1B-CD06157E1211}"/>
  </w:font>
  <w:font w:name="Cambria Math">
    <w:panose1 w:val="02040503050406030204"/>
    <w:charset w:val="00"/>
    <w:family w:val="roman"/>
    <w:pitch w:val="variable"/>
    <w:sig w:usb0="E00006FF" w:usb1="420024FF" w:usb2="02000000" w:usb3="00000000" w:csb0="0000019F" w:csb1="00000000"/>
    <w:embedRegular r:id="rId9" w:fontKey="{706111BD-C0D7-48CA-BBC5-B2BB9C854E8C}"/>
    <w:embedBold r:id="rId10" w:fontKey="{91842A6E-3AEC-489E-BF5D-3F5EC55B2606}"/>
  </w:font>
  <w:font w:name="Cambria">
    <w:panose1 w:val="02040503050406030204"/>
    <w:charset w:val="00"/>
    <w:family w:val="roman"/>
    <w:pitch w:val="variable"/>
    <w:sig w:usb0="E00006FF" w:usb1="420024FF" w:usb2="02000000" w:usb3="00000000" w:csb0="0000019F" w:csb1="00000000"/>
    <w:embedRegular r:id="rId11" w:fontKey="{528A4B50-6292-430B-8D23-1B78715454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6" w14:textId="77777777" w:rsidR="006C2C00"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D7" w14:textId="77777777" w:rsidR="006C2C00" w:rsidRDefault="006C2C00">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5" w14:textId="77777777" w:rsidR="006C2C00" w:rsidRDefault="006C2C00">
    <w:pPr>
      <w:pBdr>
        <w:top w:val="nil"/>
        <w:left w:val="nil"/>
        <w:bottom w:val="nil"/>
        <w:right w:val="nil"/>
        <w:between w:val="nil"/>
      </w:pBdr>
      <w:tabs>
        <w:tab w:val="left" w:pos="3572"/>
      </w:tabs>
      <w:spacing w:after="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8F715" w14:textId="77777777" w:rsidR="00183B68" w:rsidRDefault="00183B68">
      <w:pPr>
        <w:spacing w:after="0" w:line="240" w:lineRule="auto"/>
      </w:pPr>
      <w:r>
        <w:separator/>
      </w:r>
    </w:p>
  </w:footnote>
  <w:footnote w:type="continuationSeparator" w:id="0">
    <w:p w14:paraId="3970859A" w14:textId="77777777" w:rsidR="00183B68" w:rsidRDefault="00183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4" w14:textId="77777777" w:rsidR="006C2C00" w:rsidRDefault="006C2C00">
    <w:pPr>
      <w:pBdr>
        <w:top w:val="nil"/>
        <w:left w:val="nil"/>
        <w:bottom w:val="nil"/>
        <w:right w:val="nil"/>
        <w:between w:val="nil"/>
      </w:pBdr>
      <w:tabs>
        <w:tab w:val="center" w:pos="4419"/>
        <w:tab w:val="right" w:pos="8838"/>
      </w:tabs>
      <w:spacing w:after="0" w:line="240" w:lineRule="auto"/>
      <w:jc w:val="center"/>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C5694"/>
    <w:multiLevelType w:val="multilevel"/>
    <w:tmpl w:val="4AEA6D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 w15:restartNumberingAfterBreak="0">
    <w:nsid w:val="09356601"/>
    <w:multiLevelType w:val="multilevel"/>
    <w:tmpl w:val="160E90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ED664AD"/>
    <w:multiLevelType w:val="multilevel"/>
    <w:tmpl w:val="1D42D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41F12F9"/>
    <w:multiLevelType w:val="multilevel"/>
    <w:tmpl w:val="0A549E68"/>
    <w:lvl w:ilvl="0">
      <w:start w:val="1"/>
      <w:numFmt w:val="bullet"/>
      <w:lvlText w:val="●"/>
      <w:lvlJc w:val="left"/>
      <w:pPr>
        <w:ind w:left="360" w:hanging="360"/>
      </w:pPr>
      <w:rPr>
        <w:rFonts w:ascii="Noto Sans" w:eastAsia="Noto Sans" w:hAnsi="Noto Sans" w:cs="Noto Sans"/>
      </w:rPr>
    </w:lvl>
    <w:lvl w:ilvl="1">
      <w:start w:val="1"/>
      <w:numFmt w:val="bullet"/>
      <w:lvlText w:val="●"/>
      <w:lvlJc w:val="left"/>
      <w:pPr>
        <w:ind w:left="1080" w:hanging="360"/>
      </w:pPr>
      <w:rPr>
        <w:rFonts w:ascii="Noto Sans" w:eastAsia="Noto Sans" w:hAnsi="Noto Sans" w:cs="Noto Sans"/>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4" w15:restartNumberingAfterBreak="0">
    <w:nsid w:val="19BC7F11"/>
    <w:multiLevelType w:val="multilevel"/>
    <w:tmpl w:val="E09C7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B0E0CCB"/>
    <w:multiLevelType w:val="multilevel"/>
    <w:tmpl w:val="0E960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EC23451"/>
    <w:multiLevelType w:val="multilevel"/>
    <w:tmpl w:val="86BA2D6C"/>
    <w:lvl w:ilvl="0">
      <w:start w:val="1"/>
      <w:numFmt w:val="bullet"/>
      <w:lvlText w:val="●"/>
      <w:lvlJc w:val="left"/>
      <w:pPr>
        <w:ind w:left="360" w:hanging="360"/>
      </w:pPr>
      <w:rPr>
        <w:rFonts w:ascii="Noto Sans" w:eastAsia="Noto Sans" w:hAnsi="Noto Sans" w:cs="Noto Sans"/>
      </w:rPr>
    </w:lvl>
    <w:lvl w:ilvl="1">
      <w:start w:val="1"/>
      <w:numFmt w:val="bullet"/>
      <w:lvlText w:val="●"/>
      <w:lvlJc w:val="left"/>
      <w:pPr>
        <w:ind w:left="1080" w:hanging="360"/>
      </w:pPr>
      <w:rPr>
        <w:rFonts w:ascii="Noto Sans" w:eastAsia="Noto Sans" w:hAnsi="Noto Sans" w:cs="Noto Sans"/>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7" w15:restartNumberingAfterBreak="0">
    <w:nsid w:val="2CD92F91"/>
    <w:multiLevelType w:val="multilevel"/>
    <w:tmpl w:val="328A5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CE7713"/>
    <w:multiLevelType w:val="multilevel"/>
    <w:tmpl w:val="DEA8737A"/>
    <w:lvl w:ilvl="0">
      <w:start w:val="1"/>
      <w:numFmt w:val="bullet"/>
      <w:lvlText w:val="●"/>
      <w:lvlJc w:val="left"/>
      <w:pPr>
        <w:ind w:left="360" w:hanging="360"/>
      </w:pPr>
      <w:rPr>
        <w:rFonts w:ascii="Noto Sans" w:eastAsia="Noto Sans" w:hAnsi="Noto Sans" w:cs="Noto Sans"/>
      </w:rPr>
    </w:lvl>
    <w:lvl w:ilvl="1">
      <w:start w:val="1"/>
      <w:numFmt w:val="decimal"/>
      <w:lvlText w:val="%2."/>
      <w:lvlJc w:val="left"/>
      <w:pPr>
        <w:ind w:left="1080" w:hanging="360"/>
      </w:p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9" w15:restartNumberingAfterBreak="0">
    <w:nsid w:val="54563206"/>
    <w:multiLevelType w:val="multilevel"/>
    <w:tmpl w:val="9FEE0E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4A63B4E"/>
    <w:multiLevelType w:val="multilevel"/>
    <w:tmpl w:val="D50A7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561C3E12"/>
    <w:multiLevelType w:val="multilevel"/>
    <w:tmpl w:val="E6C48ECE"/>
    <w:lvl w:ilvl="0">
      <w:start w:val="1"/>
      <w:numFmt w:val="decimal"/>
      <w:lvlText w:val="%1."/>
      <w:lvlJc w:val="left"/>
      <w:pPr>
        <w:ind w:left="360" w:hanging="360"/>
      </w:pPr>
      <w:rPr>
        <w:rFonts w:ascii="Arial" w:eastAsia="Arial" w:hAnsi="Arial" w:cs="Arial"/>
      </w:rPr>
    </w:lvl>
    <w:lvl w:ilvl="1">
      <w:start w:val="1"/>
      <w:numFmt w:val="decimal"/>
      <w:lvlText w:val="%2."/>
      <w:lvlJc w:val="left"/>
      <w:pPr>
        <w:ind w:left="1080" w:hanging="360"/>
      </w:p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2" w15:restartNumberingAfterBreak="0">
    <w:nsid w:val="677E0AFE"/>
    <w:multiLevelType w:val="multilevel"/>
    <w:tmpl w:val="C68438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3" w15:restartNumberingAfterBreak="0">
    <w:nsid w:val="782B5465"/>
    <w:multiLevelType w:val="multilevel"/>
    <w:tmpl w:val="E41CB57A"/>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4" w15:restartNumberingAfterBreak="0">
    <w:nsid w:val="7A8D4FE4"/>
    <w:multiLevelType w:val="multilevel"/>
    <w:tmpl w:val="4F5AB1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DE57DD5"/>
    <w:multiLevelType w:val="multilevel"/>
    <w:tmpl w:val="75BAE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290408531">
    <w:abstractNumId w:val="12"/>
  </w:num>
  <w:num w:numId="2" w16cid:durableId="943809557">
    <w:abstractNumId w:val="10"/>
  </w:num>
  <w:num w:numId="3" w16cid:durableId="1450204375">
    <w:abstractNumId w:val="8"/>
  </w:num>
  <w:num w:numId="4" w16cid:durableId="903301223">
    <w:abstractNumId w:val="4"/>
  </w:num>
  <w:num w:numId="5" w16cid:durableId="565846841">
    <w:abstractNumId w:val="15"/>
  </w:num>
  <w:num w:numId="6" w16cid:durableId="1459183704">
    <w:abstractNumId w:val="11"/>
  </w:num>
  <w:num w:numId="7" w16cid:durableId="32200085">
    <w:abstractNumId w:val="1"/>
  </w:num>
  <w:num w:numId="8" w16cid:durableId="1231967525">
    <w:abstractNumId w:val="6"/>
  </w:num>
  <w:num w:numId="9" w16cid:durableId="281573532">
    <w:abstractNumId w:val="5"/>
  </w:num>
  <w:num w:numId="10" w16cid:durableId="1632784175">
    <w:abstractNumId w:val="14"/>
  </w:num>
  <w:num w:numId="11" w16cid:durableId="1503817862">
    <w:abstractNumId w:val="9"/>
  </w:num>
  <w:num w:numId="12" w16cid:durableId="830682413">
    <w:abstractNumId w:val="13"/>
  </w:num>
  <w:num w:numId="13" w16cid:durableId="651636737">
    <w:abstractNumId w:val="3"/>
  </w:num>
  <w:num w:numId="14" w16cid:durableId="538904815">
    <w:abstractNumId w:val="2"/>
  </w:num>
  <w:num w:numId="15" w16cid:durableId="1151368203">
    <w:abstractNumId w:val="7"/>
  </w:num>
  <w:num w:numId="16" w16cid:durableId="2056081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C00"/>
    <w:rsid w:val="00000851"/>
    <w:rsid w:val="00016716"/>
    <w:rsid w:val="000C081C"/>
    <w:rsid w:val="000D51E2"/>
    <w:rsid w:val="00107D94"/>
    <w:rsid w:val="00121D7F"/>
    <w:rsid w:val="00141E03"/>
    <w:rsid w:val="001616C0"/>
    <w:rsid w:val="00183B68"/>
    <w:rsid w:val="0019260E"/>
    <w:rsid w:val="001C22DF"/>
    <w:rsid w:val="001E58C9"/>
    <w:rsid w:val="00292895"/>
    <w:rsid w:val="002A239E"/>
    <w:rsid w:val="002A5776"/>
    <w:rsid w:val="002C4754"/>
    <w:rsid w:val="003D4A43"/>
    <w:rsid w:val="003F21A0"/>
    <w:rsid w:val="003F24C2"/>
    <w:rsid w:val="003F302D"/>
    <w:rsid w:val="00410C75"/>
    <w:rsid w:val="00451217"/>
    <w:rsid w:val="00455D8C"/>
    <w:rsid w:val="00461093"/>
    <w:rsid w:val="004710FD"/>
    <w:rsid w:val="004726A0"/>
    <w:rsid w:val="00487314"/>
    <w:rsid w:val="004C30C7"/>
    <w:rsid w:val="004E456D"/>
    <w:rsid w:val="00520CDE"/>
    <w:rsid w:val="00522BAA"/>
    <w:rsid w:val="005A56A4"/>
    <w:rsid w:val="00651FE5"/>
    <w:rsid w:val="006663AA"/>
    <w:rsid w:val="006723E5"/>
    <w:rsid w:val="00687E88"/>
    <w:rsid w:val="006B379F"/>
    <w:rsid w:val="006C1116"/>
    <w:rsid w:val="006C2C00"/>
    <w:rsid w:val="007C0C94"/>
    <w:rsid w:val="007C7038"/>
    <w:rsid w:val="00813397"/>
    <w:rsid w:val="008312B3"/>
    <w:rsid w:val="00852279"/>
    <w:rsid w:val="00867597"/>
    <w:rsid w:val="00896D8D"/>
    <w:rsid w:val="008D250D"/>
    <w:rsid w:val="008E00D1"/>
    <w:rsid w:val="008E3486"/>
    <w:rsid w:val="00903CB8"/>
    <w:rsid w:val="009443BD"/>
    <w:rsid w:val="00946D59"/>
    <w:rsid w:val="00966108"/>
    <w:rsid w:val="009C440C"/>
    <w:rsid w:val="00A31020"/>
    <w:rsid w:val="00A57217"/>
    <w:rsid w:val="00A65E1A"/>
    <w:rsid w:val="00AF4BB0"/>
    <w:rsid w:val="00B05AAA"/>
    <w:rsid w:val="00B25BE8"/>
    <w:rsid w:val="00B675EA"/>
    <w:rsid w:val="00B85C17"/>
    <w:rsid w:val="00BA1576"/>
    <w:rsid w:val="00BA1A59"/>
    <w:rsid w:val="00BD2582"/>
    <w:rsid w:val="00BF402D"/>
    <w:rsid w:val="00BF4CC2"/>
    <w:rsid w:val="00BF707D"/>
    <w:rsid w:val="00C52932"/>
    <w:rsid w:val="00C63363"/>
    <w:rsid w:val="00D002BF"/>
    <w:rsid w:val="00D93B09"/>
    <w:rsid w:val="00D964A0"/>
    <w:rsid w:val="00DE5698"/>
    <w:rsid w:val="00DF2224"/>
    <w:rsid w:val="00DF6279"/>
    <w:rsid w:val="00E15AC6"/>
    <w:rsid w:val="00E452FC"/>
    <w:rsid w:val="00E55271"/>
    <w:rsid w:val="00EA2A81"/>
    <w:rsid w:val="00ED50BD"/>
    <w:rsid w:val="00F66E00"/>
    <w:rsid w:val="00F67384"/>
    <w:rsid w:val="00F8128E"/>
    <w:rsid w:val="00FB06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E7EF"/>
  <w15:docId w15:val="{8166A7EA-D62E-4DD0-B23C-C9D606AF9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E452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825438">
      <w:bodyDiv w:val="1"/>
      <w:marLeft w:val="0"/>
      <w:marRight w:val="0"/>
      <w:marTop w:val="0"/>
      <w:marBottom w:val="0"/>
      <w:divBdr>
        <w:top w:val="none" w:sz="0" w:space="0" w:color="auto"/>
        <w:left w:val="none" w:sz="0" w:space="0" w:color="auto"/>
        <w:bottom w:val="none" w:sz="0" w:space="0" w:color="auto"/>
        <w:right w:val="none" w:sz="0" w:space="0" w:color="auto"/>
      </w:divBdr>
    </w:div>
    <w:div w:id="1255749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P7FvxN7F/DtvM8yQLTnrZ+xVFPw==">AMUW2mWOGVFLqZQk5fuQladICv0+NZSOqhHD1zjlJBPWC2j7h3D9SL114mPMkUf0Jl2HMy0syWkmE8Ownjq97dFBfUv3k0xMEw9NMU/RSxP4WtKJOCXMfFIqB0Cmun+t1VwfA0VXmtJwXp3nyVTNNVgnL5sw9jJPji5kNgKYH7SMKixYr1hfai35u2GmyV2zlNZRxyweNDFhP9Ex/POX4uXSesiTFUu1OQ==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8031DE-BF97-4AD7-B036-EFC15853F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9</Pages>
  <Words>3145</Words>
  <Characters>17302</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Leidy</dc:creator>
  <cp:lastModifiedBy>DA19514</cp:lastModifiedBy>
  <cp:revision>16</cp:revision>
  <dcterms:created xsi:type="dcterms:W3CDTF">2025-08-12T02:11:00Z</dcterms:created>
  <dcterms:modified xsi:type="dcterms:W3CDTF">2026-01-27T15:17:00Z</dcterms:modified>
</cp:coreProperties>
</file>